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>Город Избербаш расположен на Прикаспийской низменности, на живописном побережье Каспийского моря, в 65 км к югу от столицы Республики Дагестана Махачкалы, на полосе равнины (до 4.5 км) между морем и горой "</w:t>
      </w:r>
      <w:proofErr w:type="spellStart"/>
      <w:r>
        <w:rPr>
          <w:rFonts w:ascii="Arial" w:hAnsi="Arial"/>
          <w:color w:val="182F3A"/>
        </w:rPr>
        <w:t>Изберг</w:t>
      </w:r>
      <w:proofErr w:type="spellEnd"/>
      <w:r>
        <w:rPr>
          <w:rFonts w:ascii="Arial" w:hAnsi="Arial"/>
          <w:color w:val="182F3A"/>
        </w:rPr>
        <w:t xml:space="preserve">-Тау", связывающей Северный и Южный Дагестан, у отрогов Большого Кавказа. Это полоса с древности служила торговым караванным путем и одним из направлений великого пути. Через город проходят железнодорожная и автомобильная дороги федерального значения. Железнодорожная станция </w:t>
      </w:r>
      <w:proofErr w:type="spellStart"/>
      <w:r>
        <w:rPr>
          <w:rFonts w:ascii="Arial" w:hAnsi="Arial"/>
          <w:color w:val="182F3A"/>
        </w:rPr>
        <w:t>Изберг</w:t>
      </w:r>
      <w:proofErr w:type="spellEnd"/>
      <w:r>
        <w:rPr>
          <w:rFonts w:ascii="Arial" w:hAnsi="Arial"/>
          <w:color w:val="182F3A"/>
        </w:rPr>
        <w:t xml:space="preserve"> построена в 1900 г. (в настоящее время - ст. Избербаш).</w:t>
      </w:r>
      <w:r>
        <w:rPr>
          <w:rFonts w:ascii="Arial" w:hAnsi="Arial"/>
          <w:noProof/>
          <w:color w:val="182F3A"/>
        </w:rPr>
        <w:drawing>
          <wp:inline distT="0" distB="0" distL="0" distR="0" wp14:anchorId="57BCB80C" wp14:editId="385FA073">
            <wp:extent cx="3686175" cy="1809750"/>
            <wp:effectExtent l="0" t="0" r="9525" b="0"/>
            <wp:docPr id="5" name="Рисунок 5" descr="zdani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ni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>Избербаш многонациональный город, численность населения составляет около 60 тысяч человек. В основном здесь проживают даргинцы, кумыки, лезгины, русские.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noProof/>
          <w:color w:val="182F3A"/>
        </w:rPr>
        <w:drawing>
          <wp:inline distT="0" distB="0" distL="0" distR="0" wp14:anchorId="7DED78BA" wp14:editId="7C296717">
            <wp:extent cx="1543050" cy="2066925"/>
            <wp:effectExtent l="0" t="0" r="0" b="9525"/>
            <wp:docPr id="6" name="Рисунок 6" descr="map dagestan iz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dagestan iz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182F3A"/>
        </w:rPr>
        <w:t>Природные условия характеризуются непродолжительной, не холодной и ветреной зимой с минимальной температурой в январе до -17 градусов Цельсия, и жарким летом с максимальной температурой в июле месяце до + 37.7 градусов. Средне годовая температура +13 градусов Цельсия. Преобладающее направление ветров северо-западное, реже юго-восточное. Средняя скорость ветра - 5 м/с. Осадков за год выпадает от 200 до 400 мм. Из природных богатств присутствуют нефть, газ, термальные воды, известняк.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 xml:space="preserve">Из представителей животного мира в черте города обитают ежи и черепахи, встречаются змеи и грызуны. В море водятся </w:t>
      </w:r>
      <w:proofErr w:type="spellStart"/>
      <w:r>
        <w:rPr>
          <w:rFonts w:ascii="Arial" w:hAnsi="Arial"/>
          <w:color w:val="182F3A"/>
        </w:rPr>
        <w:t>ценые</w:t>
      </w:r>
      <w:proofErr w:type="spellEnd"/>
      <w:r>
        <w:rPr>
          <w:rFonts w:ascii="Arial" w:hAnsi="Arial"/>
          <w:color w:val="182F3A"/>
        </w:rPr>
        <w:t xml:space="preserve"> породы рыб: осётр, белуга, севрюга, кутум, кефаль, сельдь и другие, на прибрежных грядах </w:t>
      </w:r>
      <w:proofErr w:type="spellStart"/>
      <w:r>
        <w:rPr>
          <w:rFonts w:ascii="Arial" w:hAnsi="Arial"/>
          <w:color w:val="182F3A"/>
        </w:rPr>
        <w:t>обитаюткаспийские</w:t>
      </w:r>
      <w:proofErr w:type="spellEnd"/>
      <w:r>
        <w:rPr>
          <w:rFonts w:ascii="Arial" w:hAnsi="Arial"/>
          <w:color w:val="182F3A"/>
        </w:rPr>
        <w:t xml:space="preserve"> эндемики-тюлени.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 xml:space="preserve">История поселения начинается в 1931 </w:t>
      </w:r>
      <w:proofErr w:type="gramStart"/>
      <w:r>
        <w:rPr>
          <w:rFonts w:ascii="Arial" w:hAnsi="Arial"/>
          <w:color w:val="182F3A"/>
        </w:rPr>
        <w:t>году</w:t>
      </w:r>
      <w:proofErr w:type="gramEnd"/>
      <w:r>
        <w:rPr>
          <w:rFonts w:ascii="Arial" w:hAnsi="Arial"/>
          <w:color w:val="182F3A"/>
        </w:rPr>
        <w:t xml:space="preserve"> когда установили первую палатку неподалеку от станции рабочие которые вели подготовительные работы по освоению нефтяных месторождений.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>В 1932 году приказом наркома тяжелой промышленности страны Серго Орджоникидзе все геологоразведочные работы на нефть и газ в Дагестане были поручены тресту «</w:t>
      </w:r>
      <w:proofErr w:type="spellStart"/>
      <w:r>
        <w:rPr>
          <w:rFonts w:ascii="Arial" w:hAnsi="Arial"/>
          <w:color w:val="182F3A"/>
        </w:rPr>
        <w:t>Грознефть</w:t>
      </w:r>
      <w:proofErr w:type="spellEnd"/>
      <w:r>
        <w:rPr>
          <w:rFonts w:ascii="Arial" w:hAnsi="Arial"/>
          <w:color w:val="182F3A"/>
        </w:rPr>
        <w:t xml:space="preserve">», геологическую службу которого возглавил </w:t>
      </w:r>
      <w:proofErr w:type="spellStart"/>
      <w:r>
        <w:rPr>
          <w:rFonts w:ascii="Arial" w:hAnsi="Arial"/>
          <w:color w:val="182F3A"/>
        </w:rPr>
        <w:lastRenderedPageBreak/>
        <w:t>И.О.Брод</w:t>
      </w:r>
      <w:proofErr w:type="spellEnd"/>
      <w:r>
        <w:rPr>
          <w:rFonts w:ascii="Arial" w:hAnsi="Arial"/>
          <w:color w:val="182F3A"/>
        </w:rPr>
        <w:t>, в будущем – зав. Кафедрой МГУ, много сделавший для изучения и освоения нефтяных районов Дагестана.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noProof/>
          <w:color w:val="182F3A"/>
        </w:rPr>
        <w:drawing>
          <wp:inline distT="0" distB="0" distL="0" distR="0" wp14:anchorId="1A3D65A5" wp14:editId="5749B59C">
            <wp:extent cx="1781175" cy="2390775"/>
            <wp:effectExtent l="0" t="0" r="9525" b="9525"/>
            <wp:docPr id="7" name="Рисунок 7" descr="sobrani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branie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182F3A"/>
        </w:rPr>
        <w:t xml:space="preserve">В 1935 году первыми же разведочными скважинами были выявлены промышленная </w:t>
      </w:r>
      <w:proofErr w:type="spellStart"/>
      <w:r>
        <w:rPr>
          <w:rFonts w:ascii="Arial" w:hAnsi="Arial"/>
          <w:color w:val="182F3A"/>
        </w:rPr>
        <w:t>нефтегазоносность</w:t>
      </w:r>
      <w:proofErr w:type="spellEnd"/>
      <w:r>
        <w:rPr>
          <w:rFonts w:ascii="Arial" w:hAnsi="Arial"/>
          <w:color w:val="182F3A"/>
        </w:rPr>
        <w:t xml:space="preserve"> площади </w:t>
      </w:r>
      <w:proofErr w:type="spellStart"/>
      <w:r>
        <w:rPr>
          <w:rFonts w:ascii="Arial" w:hAnsi="Arial"/>
          <w:color w:val="182F3A"/>
        </w:rPr>
        <w:t>Ачи</w:t>
      </w:r>
      <w:proofErr w:type="spellEnd"/>
      <w:r>
        <w:rPr>
          <w:rFonts w:ascii="Arial" w:hAnsi="Arial"/>
          <w:color w:val="182F3A"/>
        </w:rPr>
        <w:t>-су, а в Избербаше велось бурение целого ряда разведочных скважин. Приказом по тресту «</w:t>
      </w:r>
      <w:proofErr w:type="spellStart"/>
      <w:r>
        <w:rPr>
          <w:rFonts w:ascii="Arial" w:hAnsi="Arial"/>
          <w:color w:val="182F3A"/>
        </w:rPr>
        <w:t>Грознефть</w:t>
      </w:r>
      <w:proofErr w:type="spellEnd"/>
      <w:r>
        <w:rPr>
          <w:rFonts w:ascii="Arial" w:hAnsi="Arial"/>
          <w:color w:val="182F3A"/>
        </w:rPr>
        <w:t>» от 9 мая 1935 года была организована контора «</w:t>
      </w:r>
      <w:proofErr w:type="spellStart"/>
      <w:r>
        <w:rPr>
          <w:rFonts w:ascii="Arial" w:hAnsi="Arial"/>
          <w:color w:val="182F3A"/>
        </w:rPr>
        <w:t>Дагнефтегазразведка</w:t>
      </w:r>
      <w:proofErr w:type="spellEnd"/>
      <w:r>
        <w:rPr>
          <w:rFonts w:ascii="Arial" w:hAnsi="Arial"/>
          <w:color w:val="182F3A"/>
        </w:rPr>
        <w:t xml:space="preserve">», в состав которой входили разведочные участки: Избербаш, </w:t>
      </w:r>
      <w:proofErr w:type="spellStart"/>
      <w:r>
        <w:rPr>
          <w:rFonts w:ascii="Arial" w:hAnsi="Arial"/>
          <w:color w:val="182F3A"/>
        </w:rPr>
        <w:t>Ачи</w:t>
      </w:r>
      <w:proofErr w:type="spellEnd"/>
      <w:r>
        <w:rPr>
          <w:rFonts w:ascii="Arial" w:hAnsi="Arial"/>
          <w:color w:val="182F3A"/>
        </w:rPr>
        <w:t xml:space="preserve">-су, </w:t>
      </w:r>
      <w:proofErr w:type="spellStart"/>
      <w:r>
        <w:rPr>
          <w:rFonts w:ascii="Arial" w:hAnsi="Arial"/>
          <w:color w:val="182F3A"/>
        </w:rPr>
        <w:t>Уйташ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Каякент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Хошмензил</w:t>
      </w:r>
      <w:proofErr w:type="spellEnd"/>
      <w:r>
        <w:rPr>
          <w:rFonts w:ascii="Arial" w:hAnsi="Arial"/>
          <w:color w:val="182F3A"/>
        </w:rPr>
        <w:t>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noProof/>
          <w:color w:val="182F3A"/>
        </w:rPr>
        <w:drawing>
          <wp:inline distT="0" distB="0" distL="0" distR="0" wp14:anchorId="407117F9" wp14:editId="32E0DFA0">
            <wp:extent cx="1209675" cy="1914525"/>
            <wp:effectExtent l="0" t="0" r="9525" b="9525"/>
            <wp:docPr id="8" name="Рисунок 8" descr="aziz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ziz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182F3A"/>
        </w:rPr>
        <w:t xml:space="preserve">И вот 12 апреля 1936 года разведочная скважина №8 – Избербаш дала первую промышленную нефть с дебитом 250 тонн в сутки с глубины 1650 м из </w:t>
      </w:r>
      <w:proofErr w:type="spellStart"/>
      <w:r>
        <w:rPr>
          <w:rFonts w:ascii="Arial" w:hAnsi="Arial"/>
          <w:color w:val="182F3A"/>
        </w:rPr>
        <w:t>чокракских</w:t>
      </w:r>
      <w:proofErr w:type="spellEnd"/>
      <w:r>
        <w:rPr>
          <w:rFonts w:ascii="Arial" w:hAnsi="Arial"/>
          <w:color w:val="182F3A"/>
        </w:rPr>
        <w:t xml:space="preserve"> отложений. Открытие нефтяного месторождения в Избербаше положило начало возникновению и развитию нефтепромысла, давшего жизнь сначала рабочему поселку, а затем и городу – первенцу нефтедобывающей индустрии Дагестана.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 xml:space="preserve">Большой вклад в развитие нефтяной и газовой промышленности внесли профессионалы отрасли </w:t>
      </w:r>
      <w:proofErr w:type="spellStart"/>
      <w:r>
        <w:rPr>
          <w:rFonts w:ascii="Arial" w:hAnsi="Arial"/>
          <w:color w:val="182F3A"/>
        </w:rPr>
        <w:t>избербашцы</w:t>
      </w:r>
      <w:proofErr w:type="spellEnd"/>
      <w:r>
        <w:rPr>
          <w:rFonts w:ascii="Arial" w:hAnsi="Arial"/>
          <w:color w:val="182F3A"/>
        </w:rPr>
        <w:t xml:space="preserve">: братья Г. и </w:t>
      </w:r>
      <w:proofErr w:type="spellStart"/>
      <w:r>
        <w:rPr>
          <w:rFonts w:ascii="Arial" w:hAnsi="Arial"/>
          <w:color w:val="182F3A"/>
        </w:rPr>
        <w:t>М.Азизовы</w:t>
      </w:r>
      <w:proofErr w:type="spellEnd"/>
      <w:r>
        <w:rPr>
          <w:rFonts w:ascii="Arial" w:hAnsi="Arial"/>
          <w:color w:val="182F3A"/>
        </w:rPr>
        <w:t xml:space="preserve">, Ш. </w:t>
      </w:r>
      <w:proofErr w:type="spellStart"/>
      <w:r>
        <w:rPr>
          <w:rFonts w:ascii="Arial" w:hAnsi="Arial"/>
          <w:color w:val="182F3A"/>
        </w:rPr>
        <w:t>Абдулмукминов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М.Акаев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А.Али</w:t>
      </w:r>
      <w:proofErr w:type="spellEnd"/>
      <w:r>
        <w:rPr>
          <w:rFonts w:ascii="Arial" w:hAnsi="Arial"/>
          <w:color w:val="182F3A"/>
        </w:rPr>
        <w:t xml:space="preserve">-Ада, </w:t>
      </w:r>
      <w:proofErr w:type="spellStart"/>
      <w:r>
        <w:rPr>
          <w:rFonts w:ascii="Arial" w:hAnsi="Arial"/>
          <w:color w:val="182F3A"/>
        </w:rPr>
        <w:t>М.Абейдуллаев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Н.Валовой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М.Гаджиев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И.Гунашев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Х.Клычев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Б.Магомедов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Е.Озерина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А.Саидов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С.Совзиханов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И.Ермурзаев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И.Курбанов</w:t>
      </w:r>
      <w:proofErr w:type="spellEnd"/>
      <w:r>
        <w:rPr>
          <w:rFonts w:ascii="Arial" w:hAnsi="Arial"/>
          <w:color w:val="182F3A"/>
        </w:rPr>
        <w:t xml:space="preserve">, </w:t>
      </w:r>
      <w:proofErr w:type="spellStart"/>
      <w:r>
        <w:rPr>
          <w:rFonts w:ascii="Arial" w:hAnsi="Arial"/>
          <w:color w:val="182F3A"/>
        </w:rPr>
        <w:t>М.Магомедов</w:t>
      </w:r>
      <w:proofErr w:type="spellEnd"/>
      <w:r>
        <w:rPr>
          <w:rFonts w:ascii="Arial" w:hAnsi="Arial"/>
          <w:color w:val="182F3A"/>
        </w:rPr>
        <w:t xml:space="preserve"> и многие другие.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>Впоследствии был построен магистральный нефтепровод "Грозный-Махачкала-</w:t>
      </w:r>
      <w:proofErr w:type="spellStart"/>
      <w:r>
        <w:rPr>
          <w:rFonts w:ascii="Arial" w:hAnsi="Arial"/>
          <w:color w:val="182F3A"/>
        </w:rPr>
        <w:t>Ачису</w:t>
      </w:r>
      <w:proofErr w:type="spellEnd"/>
      <w:r>
        <w:rPr>
          <w:rFonts w:ascii="Arial" w:hAnsi="Arial"/>
          <w:color w:val="182F3A"/>
        </w:rPr>
        <w:t>-Избербаш-Дагестанские Огни-Дербент".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>Указом Президиума Верховного Совета РСФСР д.№761/5 от 1 июня 1950 года по представлению Верховного Совета ДАССР от 02.04.1948г. Избербаш преобразован в город республиканского подчинения.</w:t>
      </w:r>
    </w:p>
    <w:p w:rsidR="00C71467" w:rsidRDefault="00C71467" w:rsidP="00C71467">
      <w:pPr>
        <w:pStyle w:val="a3"/>
        <w:spacing w:before="0" w:beforeAutospacing="0" w:after="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color w:val="182F3A"/>
        </w:rPr>
        <w:t xml:space="preserve">Многие годы Избербаш по праву считали городом нефтяников и машиностроителей. На базе ремонтно-механических мастерских по обслуживанию нефтепромыслов здесь в после военные годы было создано </w:t>
      </w:r>
      <w:r>
        <w:rPr>
          <w:rFonts w:ascii="Arial" w:hAnsi="Arial"/>
          <w:color w:val="182F3A"/>
        </w:rPr>
        <w:lastRenderedPageBreak/>
        <w:t>мощное градообразующее предприятие</w:t>
      </w:r>
      <w:r>
        <w:rPr>
          <w:rStyle w:val="a4"/>
          <w:rFonts w:ascii="Arial" w:hAnsi="Arial"/>
          <w:color w:val="182F3A"/>
        </w:rPr>
        <w:t> </w:t>
      </w:r>
      <w:r>
        <w:rPr>
          <w:rStyle w:val="a4"/>
          <w:rFonts w:ascii="Arial" w:hAnsi="Arial"/>
          <w:color w:val="000000"/>
        </w:rPr>
        <w:t>"</w:t>
      </w:r>
      <w:proofErr w:type="spellStart"/>
      <w:r>
        <w:rPr>
          <w:rStyle w:val="a4"/>
          <w:rFonts w:ascii="Arial" w:hAnsi="Arial"/>
          <w:color w:val="000000"/>
        </w:rPr>
        <w:fldChar w:fldCharType="begin"/>
      </w:r>
      <w:r>
        <w:rPr>
          <w:rStyle w:val="a4"/>
          <w:rFonts w:ascii="Arial" w:hAnsi="Arial"/>
          <w:color w:val="000000"/>
        </w:rPr>
        <w:instrText xml:space="preserve"> HYPERLINK "http://www.dagzeto.ru/" </w:instrText>
      </w:r>
      <w:r>
        <w:rPr>
          <w:rStyle w:val="a4"/>
          <w:rFonts w:ascii="Arial" w:hAnsi="Arial"/>
          <w:color w:val="000000"/>
        </w:rPr>
        <w:fldChar w:fldCharType="separate"/>
      </w:r>
      <w:r>
        <w:rPr>
          <w:rStyle w:val="a4"/>
          <w:rFonts w:ascii="Arial" w:hAnsi="Arial"/>
          <w:color w:val="000000"/>
          <w:sz w:val="20"/>
          <w:szCs w:val="20"/>
          <w:u w:val="single"/>
        </w:rPr>
        <w:t>Даг</w:t>
      </w:r>
      <w:proofErr w:type="spellEnd"/>
      <w:r>
        <w:rPr>
          <w:rStyle w:val="a4"/>
          <w:rFonts w:ascii="Arial" w:hAnsi="Arial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Style w:val="a4"/>
          <w:rFonts w:ascii="Arial" w:hAnsi="Arial"/>
          <w:color w:val="000000"/>
          <w:sz w:val="20"/>
          <w:szCs w:val="20"/>
          <w:u w:val="single"/>
        </w:rPr>
        <w:t>ЗЭТО</w:t>
      </w:r>
      <w:r>
        <w:rPr>
          <w:rStyle w:val="a4"/>
          <w:rFonts w:ascii="Arial" w:hAnsi="Arial"/>
          <w:color w:val="000000"/>
        </w:rPr>
        <w:fldChar w:fldCharType="end"/>
      </w:r>
      <w:r>
        <w:rPr>
          <w:rStyle w:val="a4"/>
          <w:rFonts w:ascii="Arial" w:hAnsi="Arial"/>
          <w:color w:val="000000"/>
        </w:rPr>
        <w:t>"</w:t>
      </w:r>
      <w:r>
        <w:rPr>
          <w:rFonts w:ascii="Arial" w:hAnsi="Arial"/>
          <w:color w:val="182F3A"/>
        </w:rPr>
        <w:t>по</w:t>
      </w:r>
      <w:proofErr w:type="spellEnd"/>
      <w:r>
        <w:rPr>
          <w:rFonts w:ascii="Arial" w:hAnsi="Arial"/>
          <w:color w:val="182F3A"/>
        </w:rPr>
        <w:t xml:space="preserve"> производству термических печей, ставшее головным в системе ВПО "</w:t>
      </w:r>
      <w:proofErr w:type="spellStart"/>
      <w:r>
        <w:rPr>
          <w:rFonts w:ascii="Arial" w:hAnsi="Arial"/>
          <w:color w:val="182F3A"/>
        </w:rPr>
        <w:t>Дагэлектротерм</w:t>
      </w:r>
      <w:proofErr w:type="spellEnd"/>
      <w:r>
        <w:rPr>
          <w:rFonts w:ascii="Arial" w:hAnsi="Arial"/>
          <w:color w:val="182F3A"/>
        </w:rPr>
        <w:t>".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Fonts w:ascii="Arial" w:hAnsi="Arial"/>
          <w:noProof/>
          <w:color w:val="182F3A"/>
        </w:rPr>
        <w:drawing>
          <wp:inline distT="0" distB="0" distL="0" distR="0" wp14:anchorId="4DB18BAA" wp14:editId="0C3DD26D">
            <wp:extent cx="2933700" cy="2200275"/>
            <wp:effectExtent l="0" t="0" r="0" b="9525"/>
            <wp:docPr id="9" name="Рисунок 9" descr="vostok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stok 4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182F3A"/>
        </w:rPr>
        <w:t xml:space="preserve">На месте топей и болот теперь вдоль берега Каспийского моря раскинулся молодой город Дагестана Избербаш. Он продолжает строиться. Улицы города, его тротуары, площади и аллеи имеют высококачественное усовершенствованное покрытие. Построены десятки многоэтажных </w:t>
      </w:r>
      <w:proofErr w:type="gramStart"/>
      <w:r>
        <w:rPr>
          <w:rFonts w:ascii="Arial" w:hAnsi="Arial"/>
          <w:color w:val="182F3A"/>
        </w:rPr>
        <w:t>и  множество</w:t>
      </w:r>
      <w:proofErr w:type="gramEnd"/>
      <w:r>
        <w:rPr>
          <w:rFonts w:ascii="Arial" w:hAnsi="Arial"/>
          <w:color w:val="182F3A"/>
        </w:rPr>
        <w:t xml:space="preserve"> красивых индивидуальных жилых домов, промышленные предприятия и культурные учреждения, гостиницы,  базы отдыха на берегу Каспия. </w:t>
      </w:r>
    </w:p>
    <w:p w:rsidR="00C71467" w:rsidRDefault="00C71467" w:rsidP="00C71467">
      <w:pPr>
        <w:pStyle w:val="a3"/>
        <w:spacing w:before="180" w:beforeAutospacing="0" w:after="180" w:afterAutospacing="0"/>
        <w:jc w:val="both"/>
        <w:rPr>
          <w:rFonts w:ascii="Arial" w:hAnsi="Arial"/>
          <w:color w:val="182F3A"/>
          <w:sz w:val="20"/>
          <w:szCs w:val="20"/>
        </w:rPr>
      </w:pPr>
      <w:proofErr w:type="gramStart"/>
      <w:r>
        <w:rPr>
          <w:rFonts w:ascii="Arial" w:hAnsi="Arial"/>
          <w:color w:val="182F3A"/>
        </w:rPr>
        <w:t>В  городе</w:t>
      </w:r>
      <w:proofErr w:type="gramEnd"/>
      <w:r>
        <w:rPr>
          <w:rFonts w:ascii="Arial" w:hAnsi="Arial"/>
          <w:color w:val="182F3A"/>
        </w:rPr>
        <w:t xml:space="preserve"> работает Государственный музыкально-драматический театр имени </w:t>
      </w:r>
      <w:proofErr w:type="spellStart"/>
      <w:r>
        <w:rPr>
          <w:rFonts w:ascii="Arial" w:hAnsi="Arial"/>
          <w:color w:val="182F3A"/>
        </w:rPr>
        <w:t>О.Батырая</w:t>
      </w:r>
      <w:proofErr w:type="spellEnd"/>
      <w:r>
        <w:rPr>
          <w:rFonts w:ascii="Arial" w:hAnsi="Arial"/>
          <w:color w:val="182F3A"/>
        </w:rPr>
        <w:t>, Дворец Культуры, кинотеатр,  краеведческий музей. </w:t>
      </w:r>
    </w:p>
    <w:p w:rsidR="00C71467" w:rsidRDefault="00C71467" w:rsidP="00C71467">
      <w:pPr>
        <w:pStyle w:val="a3"/>
        <w:spacing w:before="180" w:beforeAutospacing="0" w:after="180" w:afterAutospacing="0"/>
        <w:jc w:val="both"/>
        <w:rPr>
          <w:rFonts w:ascii="Arial" w:hAnsi="Arial"/>
          <w:color w:val="182F3A"/>
          <w:sz w:val="20"/>
          <w:szCs w:val="20"/>
        </w:rPr>
      </w:pPr>
      <w:r>
        <w:rPr>
          <w:rFonts w:ascii="Arial" w:hAnsi="Arial"/>
          <w:color w:val="182F3A"/>
        </w:rPr>
        <w:t>Машиностроители освоили и выпускают ряд товаров народного потребления. Более десятка крупных и средних предприятий работают и выпускают продукцию пищевой и легкой промышленности, среди них уже широко известные в республике и России предприятия, такие как: ЗАО "Винно-коньячный завод "</w:t>
      </w:r>
      <w:proofErr w:type="spellStart"/>
      <w:r>
        <w:rPr>
          <w:rFonts w:ascii="Arial" w:hAnsi="Arial"/>
          <w:color w:val="182F3A"/>
        </w:rPr>
        <w:t>Избербашский</w:t>
      </w:r>
      <w:proofErr w:type="spellEnd"/>
      <w:r>
        <w:rPr>
          <w:rFonts w:ascii="Arial" w:hAnsi="Arial"/>
          <w:color w:val="182F3A"/>
        </w:rPr>
        <w:t xml:space="preserve">", ООО "Кондитерская </w:t>
      </w:r>
      <w:proofErr w:type="spellStart"/>
      <w:r>
        <w:rPr>
          <w:rFonts w:ascii="Arial" w:hAnsi="Arial"/>
          <w:color w:val="182F3A"/>
        </w:rPr>
        <w:t>фабрика"Дагинтерн</w:t>
      </w:r>
      <w:proofErr w:type="spellEnd"/>
      <w:r>
        <w:rPr>
          <w:rFonts w:ascii="Arial" w:hAnsi="Arial"/>
          <w:color w:val="182F3A"/>
        </w:rPr>
        <w:t>", ООО "</w:t>
      </w:r>
      <w:proofErr w:type="spellStart"/>
      <w:r>
        <w:rPr>
          <w:rFonts w:ascii="Arial" w:hAnsi="Arial"/>
          <w:color w:val="182F3A"/>
        </w:rPr>
        <w:t>Новопак</w:t>
      </w:r>
      <w:proofErr w:type="spellEnd"/>
      <w:r>
        <w:rPr>
          <w:rFonts w:ascii="Arial" w:hAnsi="Arial"/>
          <w:color w:val="182F3A"/>
        </w:rPr>
        <w:t xml:space="preserve">", ООО "Евразия", ООО "Колос", швейная фабрика </w:t>
      </w:r>
      <w:proofErr w:type="spellStart"/>
      <w:r>
        <w:rPr>
          <w:rFonts w:ascii="Arial" w:hAnsi="Arial"/>
          <w:color w:val="182F3A"/>
        </w:rPr>
        <w:t>им.Имама</w:t>
      </w:r>
      <w:proofErr w:type="spellEnd"/>
      <w:r>
        <w:rPr>
          <w:rFonts w:ascii="Arial" w:hAnsi="Arial"/>
          <w:color w:val="182F3A"/>
        </w:rPr>
        <w:t xml:space="preserve"> Шамиля и др.  </w:t>
      </w:r>
    </w:p>
    <w:p w:rsidR="00C71467" w:rsidRDefault="00C71467" w:rsidP="00C71467">
      <w:pPr>
        <w:pStyle w:val="a3"/>
        <w:spacing w:before="180" w:beforeAutospacing="0" w:after="180" w:afterAutospacing="0"/>
        <w:jc w:val="both"/>
        <w:rPr>
          <w:rFonts w:ascii="Arial" w:hAnsi="Arial"/>
          <w:color w:val="182F3A"/>
          <w:sz w:val="20"/>
          <w:szCs w:val="20"/>
        </w:rPr>
      </w:pPr>
      <w:r>
        <w:rPr>
          <w:rFonts w:ascii="Arial" w:hAnsi="Arial"/>
          <w:noProof/>
          <w:color w:val="182F3A"/>
        </w:rPr>
        <w:drawing>
          <wp:inline distT="0" distB="0" distL="0" distR="0" wp14:anchorId="2F47DB4A" wp14:editId="1E642921">
            <wp:extent cx="2990850" cy="2038350"/>
            <wp:effectExtent l="0" t="0" r="0" b="0"/>
            <wp:docPr id="10" name="Рисунок 10" descr="d teatr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 teatr 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/>
          <w:color w:val="182F3A"/>
        </w:rPr>
        <w:t>Избербашцы</w:t>
      </w:r>
      <w:proofErr w:type="spellEnd"/>
      <w:r>
        <w:rPr>
          <w:rFonts w:ascii="Arial" w:hAnsi="Arial"/>
          <w:color w:val="182F3A"/>
        </w:rPr>
        <w:t xml:space="preserve"> принимали и принимают активное участие в жизни страны. Они помогали убирать богатый целинный урожай, строили </w:t>
      </w:r>
      <w:proofErr w:type="spellStart"/>
      <w:r>
        <w:rPr>
          <w:rFonts w:ascii="Arial" w:hAnsi="Arial"/>
          <w:color w:val="182F3A"/>
        </w:rPr>
        <w:t>Байкало</w:t>
      </w:r>
      <w:proofErr w:type="spellEnd"/>
      <w:r>
        <w:rPr>
          <w:rFonts w:ascii="Arial" w:hAnsi="Arial"/>
          <w:color w:val="182F3A"/>
        </w:rPr>
        <w:t xml:space="preserve"> -Амурскую магистраль, </w:t>
      </w:r>
      <w:proofErr w:type="spellStart"/>
      <w:r>
        <w:rPr>
          <w:rFonts w:ascii="Arial" w:hAnsi="Arial"/>
          <w:color w:val="182F3A"/>
        </w:rPr>
        <w:t>Чиркейскую</w:t>
      </w:r>
      <w:proofErr w:type="spellEnd"/>
      <w:r>
        <w:rPr>
          <w:rFonts w:ascii="Arial" w:hAnsi="Arial"/>
          <w:color w:val="182F3A"/>
        </w:rPr>
        <w:t xml:space="preserve"> ГЭС, участвовали в ликвидации последствий на Чернобыльской атомной электростанции, помогали пострадавшим во время разрушительных землетрясений в Армении, других районах страны. И сейчас многие специалисты-нефтяники из Избербаша трудятся в других городах и районах России и за рубежом, где добывают нефть и газ.</w:t>
      </w:r>
    </w:p>
    <w:p w:rsidR="00C71467" w:rsidRDefault="00C71467" w:rsidP="00C71467">
      <w:pPr>
        <w:pStyle w:val="a3"/>
        <w:spacing w:before="120" w:beforeAutospacing="0" w:after="120" w:afterAutospacing="0"/>
        <w:ind w:left="150" w:right="75"/>
        <w:jc w:val="both"/>
        <w:rPr>
          <w:rFonts w:ascii="Arial" w:hAnsi="Arial"/>
          <w:color w:val="182F3A"/>
          <w:sz w:val="18"/>
          <w:szCs w:val="18"/>
        </w:rPr>
      </w:pPr>
      <w:r>
        <w:rPr>
          <w:rStyle w:val="a4"/>
          <w:rFonts w:ascii="Arial" w:hAnsi="Arial"/>
          <w:color w:val="182F3A"/>
        </w:rPr>
        <w:t>Название города имеет особую историю. </w:t>
      </w:r>
      <w:r>
        <w:rPr>
          <w:rFonts w:ascii="Arial" w:hAnsi="Arial"/>
          <w:b/>
          <w:bCs/>
          <w:color w:val="182F3A"/>
        </w:rPr>
        <w:br/>
      </w:r>
      <w:r>
        <w:rPr>
          <w:rFonts w:ascii="Arial" w:hAnsi="Arial"/>
          <w:color w:val="182F3A"/>
          <w:sz w:val="18"/>
          <w:szCs w:val="18"/>
        </w:rPr>
        <w:br/>
      </w:r>
      <w:r>
        <w:rPr>
          <w:rFonts w:ascii="Arial" w:hAnsi="Arial"/>
          <w:color w:val="182F3A"/>
        </w:rPr>
        <w:t xml:space="preserve">По одной из версий, до 1895 года территория, где располагается город, была </w:t>
      </w:r>
      <w:r>
        <w:rPr>
          <w:rFonts w:ascii="Arial" w:hAnsi="Arial"/>
          <w:color w:val="182F3A"/>
        </w:rPr>
        <w:lastRenderedPageBreak/>
        <w:t>безлюдным, болотистым местом. Немцы, строившие железную дорогу по территории нынешнего города, обратили внимание на гору, которая образует профиль человека, и говорили, что работы ведутся в районе, где есть гора (</w:t>
      </w:r>
      <w:proofErr w:type="spellStart"/>
      <w:r>
        <w:rPr>
          <w:rFonts w:ascii="Arial" w:hAnsi="Arial"/>
          <w:color w:val="182F3A"/>
        </w:rPr>
        <w:t>Дас</w:t>
      </w:r>
      <w:proofErr w:type="spellEnd"/>
      <w:r>
        <w:rPr>
          <w:rFonts w:ascii="Arial" w:hAnsi="Arial"/>
          <w:color w:val="182F3A"/>
        </w:rPr>
        <w:t xml:space="preserve"> </w:t>
      </w:r>
      <w:proofErr w:type="spellStart"/>
      <w:r>
        <w:rPr>
          <w:rFonts w:ascii="Arial" w:hAnsi="Arial"/>
          <w:color w:val="182F3A"/>
        </w:rPr>
        <w:t>ист</w:t>
      </w:r>
      <w:proofErr w:type="spellEnd"/>
      <w:r>
        <w:rPr>
          <w:rFonts w:ascii="Arial" w:hAnsi="Arial"/>
          <w:color w:val="182F3A"/>
        </w:rPr>
        <w:t xml:space="preserve"> </w:t>
      </w:r>
      <w:proofErr w:type="spellStart"/>
      <w:r>
        <w:rPr>
          <w:rFonts w:ascii="Arial" w:hAnsi="Arial"/>
          <w:color w:val="182F3A"/>
        </w:rPr>
        <w:t>берг</w:t>
      </w:r>
      <w:proofErr w:type="spellEnd"/>
      <w:r>
        <w:rPr>
          <w:rFonts w:ascii="Arial" w:hAnsi="Arial"/>
          <w:color w:val="182F3A"/>
        </w:rPr>
        <w:t xml:space="preserve">). Так и назвали железнодорожную станцию </w:t>
      </w:r>
      <w:proofErr w:type="spellStart"/>
      <w:r>
        <w:rPr>
          <w:rFonts w:ascii="Arial" w:hAnsi="Arial"/>
          <w:color w:val="182F3A"/>
        </w:rPr>
        <w:t>Истбергом</w:t>
      </w:r>
      <w:proofErr w:type="spellEnd"/>
      <w:r>
        <w:rPr>
          <w:rFonts w:ascii="Arial" w:hAnsi="Arial"/>
          <w:color w:val="182F3A"/>
        </w:rPr>
        <w:t xml:space="preserve"> (</w:t>
      </w:r>
      <w:proofErr w:type="spellStart"/>
      <w:r>
        <w:rPr>
          <w:rFonts w:ascii="Arial" w:hAnsi="Arial"/>
          <w:color w:val="182F3A"/>
        </w:rPr>
        <w:t>Избергом</w:t>
      </w:r>
      <w:proofErr w:type="spellEnd"/>
      <w:r>
        <w:rPr>
          <w:rFonts w:ascii="Arial" w:hAnsi="Arial"/>
          <w:color w:val="182F3A"/>
        </w:rPr>
        <w:t xml:space="preserve">). Ряд скал горы </w:t>
      </w:r>
      <w:proofErr w:type="spellStart"/>
      <w:r>
        <w:rPr>
          <w:rFonts w:ascii="Arial" w:hAnsi="Arial"/>
          <w:color w:val="182F3A"/>
        </w:rPr>
        <w:t>Изберг</w:t>
      </w:r>
      <w:proofErr w:type="spellEnd"/>
      <w:r>
        <w:rPr>
          <w:rFonts w:ascii="Arial" w:hAnsi="Arial"/>
          <w:color w:val="182F3A"/>
        </w:rPr>
        <w:t xml:space="preserve">-Тау, на высоте 150 метров над уровнем </w:t>
      </w:r>
      <w:proofErr w:type="gramStart"/>
      <w:r>
        <w:rPr>
          <w:rFonts w:ascii="Arial" w:hAnsi="Arial"/>
          <w:color w:val="182F3A"/>
        </w:rPr>
        <w:t>моря ,</w:t>
      </w:r>
      <w:proofErr w:type="gramEnd"/>
      <w:r>
        <w:rPr>
          <w:rFonts w:ascii="Arial" w:hAnsi="Arial"/>
          <w:color w:val="182F3A"/>
        </w:rPr>
        <w:t xml:space="preserve"> заходящих друг за друга образуют  сходство  с силуэтом Александра Сергеевича Пушкина, которое впервые заметил знаменитый французский писатель Александр Дюма, проезжавший на дилижансе в Дербент, путешествуя по Кавказу.   Местные жители к слову "</w:t>
      </w:r>
      <w:proofErr w:type="spellStart"/>
      <w:r>
        <w:rPr>
          <w:rFonts w:ascii="Arial" w:hAnsi="Arial"/>
          <w:color w:val="182F3A"/>
        </w:rPr>
        <w:t>Изберг</w:t>
      </w:r>
      <w:proofErr w:type="spellEnd"/>
      <w:r>
        <w:rPr>
          <w:rFonts w:ascii="Arial" w:hAnsi="Arial"/>
          <w:color w:val="182F3A"/>
        </w:rPr>
        <w:t>" добавили "баш", что означает голова и поселок стал называться Избербаш.</w:t>
      </w:r>
    </w:p>
    <w:p w:rsidR="00D517BA" w:rsidRDefault="00D517BA">
      <w:bookmarkStart w:id="0" w:name="_GoBack"/>
      <w:bookmarkEnd w:id="0"/>
    </w:p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p w:rsidR="00D517BA" w:rsidRDefault="00D517BA"/>
    <w:sectPr w:rsidR="00D5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A"/>
    <w:rsid w:val="00C71467"/>
    <w:rsid w:val="00D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EB6C8-3FDD-4C63-8A55-890DA606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2020-05-09T11:14:00Z</dcterms:created>
  <dcterms:modified xsi:type="dcterms:W3CDTF">2020-05-09T11:39:00Z</dcterms:modified>
</cp:coreProperties>
</file>