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2993" w:rsidRPr="00922993" w:rsidRDefault="00922993"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AA3C35" w:rsidRDefault="00DD05F3" w:rsidP="00DD05F3">
      <w:pPr>
        <w:spacing w:after="0"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r w:rsidR="002B7E12">
        <w:rPr>
          <w:rFonts w:ascii="Times New Roman" w:eastAsia="Times New Roman" w:hAnsi="Times New Roman" w:cs="Times New Roman"/>
          <w:b/>
          <w:bCs/>
          <w:kern w:val="36"/>
          <w:sz w:val="28"/>
          <w:szCs w:val="28"/>
          <w:lang w:eastAsia="ru-RU"/>
        </w:rPr>
        <w:t>М</w:t>
      </w:r>
      <w:r w:rsidR="00AA3C35">
        <w:rPr>
          <w:rFonts w:ascii="Times New Roman" w:eastAsia="Times New Roman" w:hAnsi="Times New Roman" w:cs="Times New Roman"/>
          <w:b/>
          <w:bCs/>
          <w:kern w:val="36"/>
          <w:sz w:val="28"/>
          <w:szCs w:val="28"/>
          <w:lang w:eastAsia="ru-RU"/>
        </w:rPr>
        <w:t xml:space="preserve">униципальное казенное дошкольное образовательное учреждение </w:t>
      </w:r>
    </w:p>
    <w:p w:rsidR="00922993" w:rsidRDefault="002B7E12" w:rsidP="00922993">
      <w:pPr>
        <w:spacing w:after="0"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«Детский сад №10»</w:t>
      </w:r>
    </w:p>
    <w:p w:rsidR="00AA3C35" w:rsidRDefault="00AA3C35"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AA3C35" w:rsidRPr="00922993" w:rsidRDefault="00AA3C35"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922993" w:rsidRPr="00922993" w:rsidRDefault="00277CB3" w:rsidP="00922993">
      <w:pPr>
        <w:spacing w:after="0" w:line="240" w:lineRule="auto"/>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noProof/>
          <w:kern w:val="36"/>
          <w:sz w:val="28"/>
          <w:szCs w:val="28"/>
          <w:lang w:eastAsia="ru-RU"/>
        </w:rPr>
        <w:pict>
          <v:shapetype id="_x0000_t170" coordsize="21600,21600" o:spt="170" adj="7200" path="m@0,l@1,m,21600r21600,e">
            <v:formulas>
              <v:f eqn="val #0"/>
              <v:f eqn="sum 21600 0 @0"/>
              <v:f eqn="prod #0 1 2"/>
              <v:f eqn="sum 21600 0 @2"/>
              <v:f eqn="sum @1 21600 @0"/>
            </v:formulas>
            <v:path textpathok="t" o:connecttype="custom" o:connectlocs="10800,0;@2,10800;10800,21600;@3,10800" o:connectangles="270,180,90,0"/>
            <v:textpath on="t" fitshape="t"/>
            <v:handles>
              <v:h position="#0,topLeft" xrange="0,10792"/>
            </v:handles>
            <o:lock v:ext="edit" text="t" shapetype="t"/>
          </v:shapetype>
          <v:shape id="_x0000_s1029" type="#_x0000_t170" style="position:absolute;margin-left:126pt;margin-top:3.8pt;width:263.25pt;height:75.75pt;z-index:-251654144" wrapcoords="2031 -214 1785 2352 1846 3208 2092 3208 1231 13473 862 16895 308 17964 -62 19461 -123 21814 677 22028 11138 22028 13723 22028 18954 22028 18892 19675 18585 18178 18092 16895 17600 10051 17846 10051 17908 8341 17908 5774 6338 3208 6646 1497 6585 -214 2031 -214" adj="2158" fillcolor="#520402" strokeweight="1pt">
            <v:fill color2="#fc0" focus="100%" type="gradient"/>
            <v:shadow on="t" type="perspective" color="#875b0d" opacity="45875f" origin=",.5" matrix=",,,.5,,-4768371582e-16"/>
            <v:textpath style="font-family:&quot;Bookman Old Style&quot;;font-weight:bold;v-text-kern:t" trim="t" fitpath="t" string="План "/>
            <w10:wrap type="tight"/>
          </v:shape>
        </w:pict>
      </w:r>
    </w:p>
    <w:p w:rsidR="00922993" w:rsidRPr="00922993" w:rsidRDefault="00922993" w:rsidP="00922993">
      <w:pPr>
        <w:spacing w:after="0" w:line="240" w:lineRule="auto"/>
        <w:outlineLvl w:val="0"/>
        <w:rPr>
          <w:rFonts w:ascii="Times New Roman" w:eastAsia="Times New Roman" w:hAnsi="Times New Roman" w:cs="Times New Roman"/>
          <w:b/>
          <w:bCs/>
          <w:kern w:val="36"/>
          <w:sz w:val="28"/>
          <w:szCs w:val="28"/>
          <w:lang w:eastAsia="ru-RU"/>
        </w:rPr>
      </w:pPr>
    </w:p>
    <w:p w:rsidR="00922993" w:rsidRPr="00922993" w:rsidRDefault="00922993"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922993" w:rsidRPr="00922993" w:rsidRDefault="00922993"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922993" w:rsidRPr="00922993" w:rsidRDefault="00922993"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922993" w:rsidRPr="00922993" w:rsidRDefault="00922993"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922993" w:rsidRPr="00922993" w:rsidRDefault="00277CB3" w:rsidP="00922993">
      <w:pPr>
        <w:spacing w:after="0" w:line="24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noProof/>
          <w:kern w:val="36"/>
          <w:sz w:val="28"/>
          <w:szCs w:val="28"/>
          <w:lang w:eastAsia="ru-RU"/>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left:0;text-align:left;margin-left:59.25pt;margin-top:1.7pt;width:360.5pt;height:77.25pt;z-index:251663360" adj="10755" fillcolor="#339" strokeweight="1pt">
            <v:shadow on="t" color="#b2b2b2" opacity="52429f" offset="3pt"/>
            <v:textpath style="font-family:&quot;Times New Roman&quot;;font-weight:bold;v-text-kern:t" trim="t" fitpath="t" string="работы с одарёнными детьми&#10; &#10;"/>
          </v:shape>
        </w:pict>
      </w:r>
    </w:p>
    <w:p w:rsidR="00922993" w:rsidRPr="00922993" w:rsidRDefault="00922993"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922993" w:rsidRPr="00922993" w:rsidRDefault="00922993" w:rsidP="00922993">
      <w:pPr>
        <w:tabs>
          <w:tab w:val="left" w:pos="6600"/>
        </w:tabs>
        <w:spacing w:after="0" w:line="240" w:lineRule="auto"/>
        <w:outlineLvl w:val="0"/>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
          <w:bCs/>
          <w:noProof/>
          <w:kern w:val="36"/>
          <w:sz w:val="28"/>
          <w:szCs w:val="28"/>
          <w:lang w:eastAsia="ru-RU"/>
        </w:rPr>
        <w:drawing>
          <wp:anchor distT="0" distB="0" distL="114300" distR="114300" simplePos="0" relativeHeight="251664384" behindDoc="0" locked="0" layoutInCell="1" allowOverlap="1">
            <wp:simplePos x="0" y="0"/>
            <wp:positionH relativeFrom="column">
              <wp:posOffset>3797300</wp:posOffset>
            </wp:positionH>
            <wp:positionV relativeFrom="paragraph">
              <wp:posOffset>4445</wp:posOffset>
            </wp:positionV>
            <wp:extent cx="1533525" cy="1758950"/>
            <wp:effectExtent l="76200" t="76200" r="85725" b="69850"/>
            <wp:wrapNone/>
            <wp:docPr id="6" name="Рисунок 6" descr="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33525" cy="1758950"/>
                    </a:xfrm>
                    <a:prstGeom prst="rect">
                      <a:avLst/>
                    </a:prstGeom>
                    <a:noFill/>
                    <a:ln w="76200" cmpd="tri">
                      <a:solidFill>
                        <a:srgbClr val="800000"/>
                      </a:solidFill>
                      <a:miter lim="800000"/>
                      <a:headEnd/>
                      <a:tailEnd/>
                    </a:ln>
                  </pic:spPr>
                </pic:pic>
              </a:graphicData>
            </a:graphic>
            <wp14:sizeRelH relativeFrom="page">
              <wp14:pctWidth>0</wp14:pctWidth>
            </wp14:sizeRelH>
            <wp14:sizeRelV relativeFrom="page">
              <wp14:pctHeight>0</wp14:pctHeight>
            </wp14:sizeRelV>
          </wp:anchor>
        </w:drawing>
      </w:r>
    </w:p>
    <w:p w:rsidR="00922993" w:rsidRPr="00922993" w:rsidRDefault="00922993"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922993" w:rsidRPr="00922993" w:rsidRDefault="00922993"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
          <w:bCs/>
          <w:kern w:val="36"/>
          <w:sz w:val="28"/>
          <w:szCs w:val="28"/>
          <w:lang w:eastAsia="ru-RU"/>
        </w:rPr>
      </w:pPr>
    </w:p>
    <w:p w:rsidR="00922993" w:rsidRPr="00922993" w:rsidRDefault="00922993"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922993" w:rsidRPr="00922993" w:rsidRDefault="00922993"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922993" w:rsidRPr="00922993" w:rsidRDefault="00922993" w:rsidP="00922993">
      <w:pPr>
        <w:spacing w:after="0" w:line="240" w:lineRule="auto"/>
        <w:jc w:val="center"/>
        <w:outlineLvl w:val="0"/>
        <w:rPr>
          <w:rFonts w:ascii="Times New Roman" w:eastAsia="Times New Roman" w:hAnsi="Times New Roman" w:cs="Times New Roman"/>
          <w:b/>
          <w:bCs/>
          <w:kern w:val="36"/>
          <w:sz w:val="28"/>
          <w:szCs w:val="28"/>
          <w:lang w:eastAsia="ru-RU"/>
        </w:rPr>
      </w:pPr>
    </w:p>
    <w:p w:rsidR="00922993" w:rsidRPr="00922993" w:rsidRDefault="00277CB3" w:rsidP="00922993">
      <w:pPr>
        <w:spacing w:after="0" w:line="240" w:lineRule="auto"/>
        <w:jc w:val="both"/>
        <w:outlineLvl w:val="0"/>
        <w:rPr>
          <w:rFonts w:ascii="Times New Roman" w:eastAsia="Times New Roman" w:hAnsi="Times New Roman" w:cs="Times New Roman"/>
          <w:bCs/>
          <w:i/>
          <w:kern w:val="36"/>
          <w:sz w:val="28"/>
          <w:szCs w:val="28"/>
          <w:lang w:eastAsia="ru-RU"/>
        </w:rPr>
      </w:pPr>
      <w:r>
        <w:rPr>
          <w:rFonts w:ascii="Times New Roman" w:eastAsia="Times New Roman" w:hAnsi="Times New Roman" w:cs="Times New Roman"/>
          <w:b/>
          <w:bCs/>
          <w:noProof/>
          <w:kern w:val="36"/>
          <w:sz w:val="28"/>
          <w:szCs w:val="28"/>
          <w:lang w:eastAsia="ru-RU"/>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27" type="#_x0000_t172" style="position:absolute;left:0;text-align:left;margin-left:20.2pt;margin-top:-18.5pt;width:2in;height:76.35pt;z-index:-251656192" wrapcoords="17888 4235 -112 5506 -112 19906 4950 20541 5625 20541 5850 20541 5850 18635 5625 17788 7650 17788 16875 15035 18900 14188 19350 12918 19238 5718 18675 4235 17888 4235" adj="6924" fillcolor="#60c" strokeweight="1pt">
            <v:fill color2="#c0c" focus="100%" type="gradient"/>
            <v:shadow on="t" color="#99f" opacity="52429f" offset="3pt,3pt"/>
            <v:textpath style="font-family:&quot;Bookman Old Style&quot;;font-weight:bold;v-text-kern:t" trim="t" fitpath="t" string="Цель: "/>
            <w10:wrap type="tight"/>
          </v:shape>
        </w:pict>
      </w:r>
    </w:p>
    <w:p w:rsidR="00922993" w:rsidRPr="00922993" w:rsidRDefault="00922993" w:rsidP="00922993">
      <w:pPr>
        <w:spacing w:after="0" w:line="240" w:lineRule="auto"/>
        <w:jc w:val="both"/>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jc w:val="both"/>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jc w:val="both"/>
        <w:outlineLvl w:val="0"/>
        <w:rPr>
          <w:rFonts w:ascii="Times New Roman" w:eastAsia="Times New Roman" w:hAnsi="Times New Roman" w:cs="Times New Roman"/>
          <w:bCs/>
          <w:i/>
          <w:kern w:val="36"/>
          <w:sz w:val="28"/>
          <w:szCs w:val="28"/>
          <w:lang w:eastAsia="ru-RU"/>
        </w:rPr>
      </w:pPr>
      <w:r w:rsidRPr="00922993">
        <w:rPr>
          <w:rFonts w:ascii="Times New Roman" w:eastAsia="Times New Roman" w:hAnsi="Times New Roman" w:cs="Times New Roman"/>
          <w:bCs/>
          <w:i/>
          <w:kern w:val="36"/>
          <w:sz w:val="28"/>
          <w:szCs w:val="28"/>
          <w:lang w:eastAsia="ru-RU"/>
        </w:rPr>
        <w:t xml:space="preserve">уделять особое внимание </w:t>
      </w:r>
      <w:proofErr w:type="spellStart"/>
      <w:r w:rsidRPr="00922993">
        <w:rPr>
          <w:rFonts w:ascii="Times New Roman" w:eastAsia="Times New Roman" w:hAnsi="Times New Roman" w:cs="Times New Roman"/>
          <w:bCs/>
          <w:i/>
          <w:kern w:val="36"/>
          <w:sz w:val="28"/>
          <w:szCs w:val="28"/>
          <w:lang w:eastAsia="ru-RU"/>
        </w:rPr>
        <w:t>психолого</w:t>
      </w:r>
      <w:proofErr w:type="spellEnd"/>
      <w:r w:rsidRPr="00922993">
        <w:rPr>
          <w:rFonts w:ascii="Times New Roman" w:eastAsia="Times New Roman" w:hAnsi="Times New Roman" w:cs="Times New Roman"/>
          <w:bCs/>
          <w:i/>
          <w:kern w:val="36"/>
          <w:sz w:val="28"/>
          <w:szCs w:val="28"/>
          <w:lang w:eastAsia="ru-RU"/>
        </w:rPr>
        <w:t>–педагогической поддержке одарённых (мотивированных) детей, ранней диагностики интеллектуальной одарённости;</w:t>
      </w:r>
    </w:p>
    <w:p w:rsidR="00922993" w:rsidRPr="00922993" w:rsidRDefault="00922993" w:rsidP="00922993">
      <w:pPr>
        <w:spacing w:after="0" w:line="240" w:lineRule="auto"/>
        <w:jc w:val="both"/>
        <w:outlineLvl w:val="0"/>
        <w:rPr>
          <w:rFonts w:ascii="Times New Roman" w:eastAsia="Times New Roman" w:hAnsi="Times New Roman" w:cs="Times New Roman"/>
          <w:bCs/>
          <w:i/>
          <w:kern w:val="36"/>
          <w:sz w:val="28"/>
          <w:szCs w:val="28"/>
          <w:lang w:eastAsia="ru-RU"/>
        </w:rPr>
      </w:pPr>
      <w:r w:rsidRPr="00922993">
        <w:rPr>
          <w:rFonts w:ascii="Times New Roman" w:eastAsia="Times New Roman" w:hAnsi="Times New Roman" w:cs="Times New Roman"/>
          <w:bCs/>
          <w:i/>
          <w:kern w:val="36"/>
          <w:sz w:val="28"/>
          <w:szCs w:val="28"/>
          <w:lang w:eastAsia="ru-RU"/>
        </w:rPr>
        <w:t>усиление научно – методического сопровождения по данному направлению;</w:t>
      </w:r>
    </w:p>
    <w:p w:rsidR="00922993" w:rsidRPr="00922993" w:rsidRDefault="00922993" w:rsidP="00922993">
      <w:pPr>
        <w:spacing w:after="0" w:line="240" w:lineRule="auto"/>
        <w:jc w:val="both"/>
        <w:outlineLvl w:val="0"/>
        <w:rPr>
          <w:rFonts w:ascii="Times New Roman" w:eastAsia="Times New Roman" w:hAnsi="Times New Roman" w:cs="Times New Roman"/>
          <w:bCs/>
          <w:kern w:val="36"/>
          <w:sz w:val="28"/>
          <w:szCs w:val="28"/>
          <w:lang w:eastAsia="ru-RU"/>
        </w:rPr>
      </w:pPr>
      <w:r w:rsidRPr="00922993">
        <w:rPr>
          <w:rFonts w:ascii="Times New Roman" w:eastAsia="Times New Roman" w:hAnsi="Times New Roman" w:cs="Times New Roman"/>
          <w:bCs/>
          <w:i/>
          <w:kern w:val="36"/>
          <w:sz w:val="28"/>
          <w:szCs w:val="28"/>
          <w:lang w:eastAsia="ru-RU"/>
        </w:rPr>
        <w:t xml:space="preserve"> исходить из принципа: каждый ребёнок от природы одарён </w:t>
      </w:r>
      <w:proofErr w:type="gramStart"/>
      <w:r w:rsidRPr="00922993">
        <w:rPr>
          <w:rFonts w:ascii="Times New Roman" w:eastAsia="Times New Roman" w:hAnsi="Times New Roman" w:cs="Times New Roman"/>
          <w:bCs/>
          <w:i/>
          <w:kern w:val="36"/>
          <w:sz w:val="28"/>
          <w:szCs w:val="28"/>
          <w:lang w:eastAsia="ru-RU"/>
        </w:rPr>
        <w:t>по своему</w:t>
      </w:r>
      <w:proofErr w:type="gramEnd"/>
      <w:r w:rsidRPr="00922993">
        <w:rPr>
          <w:rFonts w:ascii="Times New Roman" w:eastAsia="Times New Roman" w:hAnsi="Times New Roman" w:cs="Times New Roman"/>
          <w:bCs/>
          <w:kern w:val="36"/>
          <w:sz w:val="28"/>
          <w:szCs w:val="28"/>
          <w:lang w:eastAsia="ru-RU"/>
        </w:rPr>
        <w:t>.</w:t>
      </w:r>
    </w:p>
    <w:p w:rsidR="00922993" w:rsidRPr="00922993" w:rsidRDefault="00277CB3" w:rsidP="00922993">
      <w:pPr>
        <w:spacing w:after="0" w:line="240" w:lineRule="auto"/>
        <w:jc w:val="both"/>
        <w:outlineLvl w:val="0"/>
        <w:rPr>
          <w:rFonts w:ascii="Times New Roman" w:eastAsia="Times New Roman" w:hAnsi="Times New Roman" w:cs="Times New Roman"/>
          <w:bCs/>
          <w:kern w:val="36"/>
          <w:sz w:val="28"/>
          <w:szCs w:val="28"/>
          <w:lang w:eastAsia="ru-RU"/>
        </w:rPr>
      </w:pPr>
      <w:r>
        <w:rPr>
          <w:rFonts w:ascii="Times New Roman" w:eastAsia="Times New Roman" w:hAnsi="Times New Roman" w:cs="Times New Roman"/>
          <w:b/>
          <w:bCs/>
          <w:noProof/>
          <w:kern w:val="36"/>
          <w:sz w:val="28"/>
          <w:szCs w:val="28"/>
          <w:lang w:eastAsia="ru-RU"/>
        </w:rPr>
        <w:pict>
          <v:shape id="_x0000_s1028" type="#_x0000_t172" style="position:absolute;left:0;text-align:left;margin-left:18pt;margin-top:4.15pt;width:198pt;height:85.9pt;z-index:-251655168" wrapcoords="18900 4320 2291 6010 245 6386 0 11645 409 13336 818 13336 -164 16153 -164 16529 655 19346 1227 20097 1309 20097 6627 20097 6709 19346 9000 19346 12355 17468 12273 16341 14482 16341 19964 14275 19964 12397 19882 11645 19473 10330 19964 7325 19964 6386 19882 5635 19473 4320 18900 4320" adj="6924" fillcolor="#60c" strokeweight="1pt">
            <v:fill color2="#c0c" focus="100%" type="gradient"/>
            <v:shadow on="t" color="#99f" opacity="52429f" offset="3pt,3pt"/>
            <v:textpath style="font-family:&quot;Bookman Old Style&quot;;font-weight:bold;v-text-kern:t" trim="t" fitpath="t" string="Задачи: "/>
            <w10:wrap type="tight"/>
          </v:shape>
        </w:pict>
      </w:r>
    </w:p>
    <w:p w:rsidR="00922993" w:rsidRPr="00922993" w:rsidRDefault="00922993" w:rsidP="00922993">
      <w:pPr>
        <w:spacing w:after="0" w:line="240" w:lineRule="auto"/>
        <w:jc w:val="both"/>
        <w:outlineLvl w:val="0"/>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jc w:val="both"/>
        <w:outlineLvl w:val="0"/>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jc w:val="both"/>
        <w:outlineLvl w:val="0"/>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r w:rsidRPr="00922993">
        <w:rPr>
          <w:rFonts w:ascii="Times New Roman" w:eastAsia="Times New Roman" w:hAnsi="Times New Roman" w:cs="Times New Roman"/>
          <w:b/>
          <w:bCs/>
          <w:i/>
          <w:kern w:val="36"/>
          <w:sz w:val="28"/>
          <w:szCs w:val="28"/>
          <w:lang w:eastAsia="ru-RU"/>
        </w:rPr>
        <w:t xml:space="preserve">- </w:t>
      </w:r>
      <w:r w:rsidRPr="00922993">
        <w:rPr>
          <w:rFonts w:ascii="Times New Roman" w:eastAsia="Times New Roman" w:hAnsi="Times New Roman" w:cs="Times New Roman"/>
          <w:bCs/>
          <w:i/>
          <w:kern w:val="36"/>
          <w:sz w:val="28"/>
          <w:szCs w:val="28"/>
          <w:lang w:eastAsia="ru-RU"/>
        </w:rPr>
        <w:t>предусматривать степень и метод самораскрытия одарённых детей, умственное, эмоциональное, социальное развитие и индивидуальное различие детей;</w:t>
      </w: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r w:rsidRPr="00922993">
        <w:rPr>
          <w:rFonts w:ascii="Times New Roman" w:eastAsia="Times New Roman" w:hAnsi="Times New Roman" w:cs="Times New Roman"/>
          <w:bCs/>
          <w:i/>
          <w:kern w:val="36"/>
          <w:sz w:val="28"/>
          <w:szCs w:val="28"/>
          <w:lang w:eastAsia="ru-RU"/>
        </w:rPr>
        <w:t>- удовлетворение потребности в новой информации (широкая информационн</w:t>
      </w:r>
      <w:proofErr w:type="gramStart"/>
      <w:r w:rsidRPr="00922993">
        <w:rPr>
          <w:rFonts w:ascii="Times New Roman" w:eastAsia="Times New Roman" w:hAnsi="Times New Roman" w:cs="Times New Roman"/>
          <w:bCs/>
          <w:i/>
          <w:kern w:val="36"/>
          <w:sz w:val="28"/>
          <w:szCs w:val="28"/>
          <w:lang w:eastAsia="ru-RU"/>
        </w:rPr>
        <w:t>о–</w:t>
      </w:r>
      <w:proofErr w:type="gramEnd"/>
      <w:r w:rsidRPr="00922993">
        <w:rPr>
          <w:rFonts w:ascii="Times New Roman" w:eastAsia="Times New Roman" w:hAnsi="Times New Roman" w:cs="Times New Roman"/>
          <w:bCs/>
          <w:i/>
          <w:kern w:val="36"/>
          <w:sz w:val="28"/>
          <w:szCs w:val="28"/>
          <w:lang w:eastAsia="ru-RU"/>
        </w:rPr>
        <w:t xml:space="preserve"> коммуникативная адаптация);</w:t>
      </w: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r w:rsidRPr="00922993">
        <w:rPr>
          <w:rFonts w:ascii="Times New Roman" w:eastAsia="Times New Roman" w:hAnsi="Times New Roman" w:cs="Times New Roman"/>
          <w:bCs/>
          <w:i/>
          <w:kern w:val="36"/>
          <w:sz w:val="28"/>
          <w:szCs w:val="28"/>
          <w:lang w:eastAsia="ru-RU"/>
        </w:rPr>
        <w:t xml:space="preserve">- помощь одарённым детям в самораскрытии (их творческая направленность, </w:t>
      </w:r>
      <w:proofErr w:type="spellStart"/>
      <w:r w:rsidRPr="00922993">
        <w:rPr>
          <w:rFonts w:ascii="Times New Roman" w:eastAsia="Times New Roman" w:hAnsi="Times New Roman" w:cs="Times New Roman"/>
          <w:bCs/>
          <w:i/>
          <w:kern w:val="36"/>
          <w:sz w:val="28"/>
          <w:szCs w:val="28"/>
          <w:lang w:eastAsia="ru-RU"/>
        </w:rPr>
        <w:t>самопрезентация</w:t>
      </w:r>
      <w:proofErr w:type="spellEnd"/>
      <w:r w:rsidRPr="00922993">
        <w:rPr>
          <w:rFonts w:ascii="Times New Roman" w:eastAsia="Times New Roman" w:hAnsi="Times New Roman" w:cs="Times New Roman"/>
          <w:bCs/>
          <w:i/>
          <w:kern w:val="36"/>
          <w:sz w:val="28"/>
          <w:szCs w:val="28"/>
          <w:lang w:eastAsia="ru-RU"/>
        </w:rPr>
        <w:t xml:space="preserve"> в отношениях).</w:t>
      </w:r>
      <w:r w:rsidRPr="00922993">
        <w:rPr>
          <w:rFonts w:ascii="Times New Roman" w:eastAsia="Times New Roman" w:hAnsi="Times New Roman" w:cs="Times New Roman"/>
          <w:b/>
          <w:bCs/>
          <w:snapToGrid w:val="0"/>
          <w:color w:val="000000"/>
          <w:w w:val="0"/>
          <w:kern w:val="36"/>
          <w:sz w:val="28"/>
          <w:szCs w:val="28"/>
          <w:u w:color="000000"/>
          <w:bdr w:val="none" w:sz="0" w:space="0" w:color="000000"/>
          <w:shd w:val="clear" w:color="000000" w:fill="000000"/>
          <w:lang w:val="x-none" w:eastAsia="x-none" w:bidi="x-none"/>
        </w:rPr>
        <w:t xml:space="preserve"> </w:t>
      </w: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autoSpaceDE w:val="0"/>
        <w:autoSpaceDN w:val="0"/>
        <w:adjustRightInd w:val="0"/>
        <w:spacing w:after="0" w:line="240" w:lineRule="auto"/>
        <w:jc w:val="both"/>
        <w:rPr>
          <w:rFonts w:ascii="MonotypeCorsiva" w:eastAsia="Times New Roman" w:hAnsi="MonotypeCorsiva" w:cs="MonotypeCorsiva"/>
          <w:i/>
          <w:iCs/>
          <w:sz w:val="20"/>
          <w:szCs w:val="20"/>
          <w:lang w:eastAsia="ru-RU"/>
        </w:rPr>
      </w:pPr>
      <w:r w:rsidRPr="00922993">
        <w:rPr>
          <w:rFonts w:ascii="MonotypeCorsiva" w:eastAsia="Times New Roman" w:hAnsi="MonotypeCorsiva" w:cs="MonotypeCorsiva"/>
          <w:i/>
          <w:iCs/>
          <w:sz w:val="20"/>
          <w:szCs w:val="20"/>
          <w:lang w:eastAsia="ru-RU"/>
        </w:rPr>
        <w:t xml:space="preserve">                                                                                             </w:t>
      </w:r>
    </w:p>
    <w:p w:rsidR="00922993" w:rsidRPr="00922993" w:rsidRDefault="00922993" w:rsidP="00922993">
      <w:pPr>
        <w:autoSpaceDE w:val="0"/>
        <w:autoSpaceDN w:val="0"/>
        <w:adjustRightInd w:val="0"/>
        <w:spacing w:after="0" w:line="240" w:lineRule="auto"/>
        <w:jc w:val="both"/>
        <w:rPr>
          <w:rFonts w:ascii="MonotypeCorsiva" w:eastAsia="Times New Roman" w:hAnsi="MonotypeCorsiva" w:cs="MonotypeCorsiva"/>
          <w:i/>
          <w:iCs/>
          <w:sz w:val="20"/>
          <w:szCs w:val="20"/>
          <w:lang w:eastAsia="ru-RU"/>
        </w:rPr>
      </w:pPr>
    </w:p>
    <w:p w:rsidR="00984F1C" w:rsidRDefault="00922993" w:rsidP="00984F1C">
      <w:pPr>
        <w:autoSpaceDE w:val="0"/>
        <w:autoSpaceDN w:val="0"/>
        <w:adjustRightInd w:val="0"/>
        <w:spacing w:after="0" w:line="240" w:lineRule="auto"/>
        <w:jc w:val="both"/>
        <w:rPr>
          <w:rFonts w:ascii="MonotypeCorsiva" w:eastAsia="Times New Roman" w:hAnsi="MonotypeCorsiva" w:cs="MonotypeCorsiva"/>
          <w:i/>
          <w:iCs/>
          <w:sz w:val="20"/>
          <w:szCs w:val="20"/>
          <w:lang w:eastAsia="ru-RU"/>
        </w:rPr>
      </w:pPr>
      <w:r w:rsidRPr="00922993">
        <w:rPr>
          <w:rFonts w:ascii="MonotypeCorsiva" w:eastAsia="Times New Roman" w:hAnsi="MonotypeCorsiva" w:cs="MonotypeCorsiva"/>
          <w:i/>
          <w:iCs/>
          <w:sz w:val="20"/>
          <w:szCs w:val="20"/>
          <w:lang w:eastAsia="ru-RU"/>
        </w:rPr>
        <w:t xml:space="preserve">             </w:t>
      </w:r>
      <w:r w:rsidR="00AA3C35">
        <w:rPr>
          <w:rFonts w:ascii="MonotypeCorsiva" w:eastAsia="Times New Roman" w:hAnsi="MonotypeCorsiva" w:cs="MonotypeCorsiva"/>
          <w:i/>
          <w:iCs/>
          <w:sz w:val="20"/>
          <w:szCs w:val="20"/>
          <w:lang w:eastAsia="ru-RU"/>
        </w:rPr>
        <w:t xml:space="preserve">                              </w:t>
      </w:r>
    </w:p>
    <w:p w:rsidR="00922993" w:rsidRPr="00922993" w:rsidRDefault="00922993" w:rsidP="00984F1C">
      <w:pPr>
        <w:autoSpaceDE w:val="0"/>
        <w:autoSpaceDN w:val="0"/>
        <w:adjustRightInd w:val="0"/>
        <w:spacing w:after="0" w:line="240" w:lineRule="auto"/>
        <w:jc w:val="both"/>
        <w:rPr>
          <w:rFonts w:ascii="Times New Roman" w:eastAsia="Times New Roman" w:hAnsi="Times New Roman" w:cs="Times New Roman"/>
          <w:bCs/>
          <w:i/>
          <w:iCs/>
          <w:kern w:val="36"/>
          <w:sz w:val="24"/>
          <w:szCs w:val="24"/>
          <w:lang w:eastAsia="ru-RU"/>
        </w:rPr>
      </w:pPr>
      <w:r w:rsidRPr="00922993">
        <w:rPr>
          <w:rFonts w:ascii="MonotypeCorsiva" w:eastAsia="Times New Roman" w:hAnsi="MonotypeCorsiva" w:cs="MonotypeCorsiva"/>
          <w:i/>
          <w:iCs/>
          <w:sz w:val="20"/>
          <w:szCs w:val="20"/>
          <w:lang w:eastAsia="ru-RU"/>
        </w:rPr>
        <w:t xml:space="preserve">                                                 </w:t>
      </w:r>
      <w:r w:rsidR="00984F1C">
        <w:rPr>
          <w:rFonts w:ascii="Times New Roman" w:eastAsia="Times New Roman" w:hAnsi="Times New Roman" w:cs="Times New Roman"/>
          <w:i/>
          <w:iCs/>
          <w:sz w:val="24"/>
          <w:szCs w:val="24"/>
          <w:lang w:eastAsia="ru-RU"/>
        </w:rPr>
        <w:t xml:space="preserve"> </w:t>
      </w:r>
    </w:p>
    <w:p w:rsidR="00922993" w:rsidRPr="00D311C5" w:rsidRDefault="00922993" w:rsidP="00922993">
      <w:pPr>
        <w:spacing w:after="0" w:line="240" w:lineRule="auto"/>
        <w:jc w:val="center"/>
        <w:outlineLvl w:val="0"/>
        <w:rPr>
          <w:rFonts w:ascii="Times New Roman" w:eastAsia="Times New Roman" w:hAnsi="Times New Roman" w:cs="Times New Roman"/>
          <w:bCs/>
          <w:i/>
          <w:color w:val="FF0000"/>
          <w:kern w:val="36"/>
          <w:sz w:val="24"/>
          <w:szCs w:val="24"/>
          <w:u w:val="single"/>
          <w:lang w:eastAsia="ru-RU"/>
        </w:rPr>
      </w:pPr>
      <w:r w:rsidRPr="00D311C5">
        <w:rPr>
          <w:rFonts w:ascii="Times New Roman" w:eastAsia="Times New Roman" w:hAnsi="Times New Roman" w:cs="Times New Roman"/>
          <w:b/>
          <w:color w:val="FF0000"/>
          <w:kern w:val="36"/>
          <w:sz w:val="32"/>
          <w:szCs w:val="32"/>
          <w:u w:val="single"/>
          <w:lang w:eastAsia="ru-RU"/>
        </w:rPr>
        <w:lastRenderedPageBreak/>
        <w:t>Программа работы с одарёнными и талантливыми детьми.</w:t>
      </w:r>
    </w:p>
    <w:p w:rsidR="00922993" w:rsidRPr="00D311C5" w:rsidRDefault="00922993" w:rsidP="00922993">
      <w:pPr>
        <w:spacing w:after="0" w:line="240" w:lineRule="auto"/>
        <w:rPr>
          <w:rFonts w:ascii="Times New Roman" w:eastAsia="Times New Roman" w:hAnsi="Times New Roman" w:cs="Times New Roman"/>
          <w:color w:val="FF0000"/>
          <w:sz w:val="28"/>
          <w:szCs w:val="28"/>
          <w:u w:val="single"/>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tbl>
      <w:tblPr>
        <w:tblW w:w="0" w:type="auto"/>
        <w:jc w:val="center"/>
        <w:tblCellSpacing w:w="0" w:type="dxa"/>
        <w:tblInd w:w="-933" w:type="dxa"/>
        <w:tblBorders>
          <w:top w:val="outset" w:sz="6" w:space="0" w:color="C0C0C0"/>
          <w:left w:val="outset" w:sz="6" w:space="0" w:color="C0C0C0"/>
          <w:bottom w:val="outset" w:sz="6" w:space="0" w:color="C0C0C0"/>
          <w:right w:val="outset" w:sz="6" w:space="0" w:color="C0C0C0"/>
        </w:tblBorders>
        <w:tblCellMar>
          <w:top w:w="45" w:type="dxa"/>
          <w:left w:w="45" w:type="dxa"/>
          <w:bottom w:w="45" w:type="dxa"/>
          <w:right w:w="45" w:type="dxa"/>
        </w:tblCellMar>
        <w:tblLook w:val="04A0" w:firstRow="1" w:lastRow="0" w:firstColumn="1" w:lastColumn="0" w:noHBand="0" w:noVBand="1"/>
      </w:tblPr>
      <w:tblGrid>
        <w:gridCol w:w="811"/>
        <w:gridCol w:w="5121"/>
        <w:gridCol w:w="2540"/>
        <w:gridCol w:w="2270"/>
      </w:tblGrid>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rPr>
                <w:rFonts w:ascii="Times New Roman" w:eastAsia="Times New Roman" w:hAnsi="Times New Roman" w:cs="Times New Roman"/>
                <w:b/>
                <w:bCs/>
                <w:sz w:val="28"/>
                <w:szCs w:val="28"/>
                <w:lang w:eastAsia="ru-RU"/>
              </w:rPr>
            </w:pPr>
            <w:r w:rsidRPr="00922993">
              <w:rPr>
                <w:rFonts w:ascii="Times New Roman" w:eastAsia="Times New Roman" w:hAnsi="Times New Roman" w:cs="Times New Roman"/>
                <w:b/>
                <w:bCs/>
                <w:sz w:val="28"/>
                <w:szCs w:val="28"/>
                <w:lang w:eastAsia="ru-RU"/>
              </w:rPr>
              <w:t>№</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 xml:space="preserve">    СОДЕРЖАНИЕ</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 xml:space="preserve">     МЕРОПРИЯТИЯ</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val="en-US" w:eastAsia="ru-RU"/>
              </w:rPr>
            </w:pPr>
            <w:r w:rsidRPr="00922993">
              <w:rPr>
                <w:rFonts w:ascii="Times New Roman" w:eastAsia="Times New Roman" w:hAnsi="Times New Roman" w:cs="Times New Roman"/>
                <w:b/>
                <w:bCs/>
                <w:sz w:val="28"/>
                <w:szCs w:val="28"/>
                <w:lang w:eastAsia="ru-RU"/>
              </w:rPr>
              <w:t>ФОРМА        ПРОВДЕНИЯ</w:t>
            </w: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СРОК</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val="en-US" w:eastAsia="ru-RU"/>
              </w:rPr>
            </w:pPr>
            <w:r w:rsidRPr="00922993">
              <w:rPr>
                <w:rFonts w:ascii="Times New Roman" w:eastAsia="Times New Roman" w:hAnsi="Times New Roman" w:cs="Times New Roman"/>
                <w:sz w:val="28"/>
                <w:szCs w:val="28"/>
                <w:lang w:val="en-US" w:eastAsia="ru-RU"/>
              </w:rPr>
              <w:t>1.</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Создание Совета Педагогов по работе с одаренными детьми.</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Составление плана работы с одаренными детьми.</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Заседание  Совета Педагогов</w:t>
            </w: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август</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val="en-US" w:eastAsia="ru-RU"/>
              </w:rPr>
            </w:pPr>
            <w:r w:rsidRPr="00922993">
              <w:rPr>
                <w:rFonts w:ascii="Times New Roman" w:eastAsia="Times New Roman" w:hAnsi="Times New Roman" w:cs="Times New Roman"/>
                <w:sz w:val="28"/>
                <w:szCs w:val="28"/>
                <w:lang w:val="en-US" w:eastAsia="ru-RU"/>
              </w:rPr>
              <w:t>2.</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Изучение интересов и наклонностей детей. Уточнение критериев одаренности </w:t>
            </w:r>
            <w:proofErr w:type="gramStart"/>
            <w:r w:rsidRPr="00922993">
              <w:rPr>
                <w:rFonts w:ascii="Times New Roman" w:eastAsia="Times New Roman" w:hAnsi="Times New Roman" w:cs="Times New Roman"/>
                <w:sz w:val="28"/>
                <w:szCs w:val="28"/>
                <w:lang w:eastAsia="ru-RU"/>
              </w:rPr>
              <w:t>по</w:t>
            </w:r>
            <w:proofErr w:type="gramEnd"/>
            <w:r w:rsidRPr="00922993">
              <w:rPr>
                <w:rFonts w:ascii="Times New Roman" w:eastAsia="Times New Roman" w:hAnsi="Times New Roman" w:cs="Times New Roman"/>
                <w:sz w:val="28"/>
                <w:szCs w:val="28"/>
                <w:lang w:eastAsia="ru-RU"/>
              </w:rPr>
              <w:t xml:space="preserve"> </w:t>
            </w:r>
            <w:proofErr w:type="gramStart"/>
            <w:r w:rsidRPr="00922993">
              <w:rPr>
                <w:rFonts w:ascii="Times New Roman" w:eastAsia="Times New Roman" w:hAnsi="Times New Roman" w:cs="Times New Roman"/>
                <w:sz w:val="28"/>
                <w:szCs w:val="28"/>
                <w:lang w:eastAsia="ru-RU"/>
              </w:rPr>
              <w:t>способностей</w:t>
            </w:r>
            <w:proofErr w:type="gramEnd"/>
            <w:r w:rsidRPr="00922993">
              <w:rPr>
                <w:rFonts w:ascii="Times New Roman" w:eastAsia="Times New Roman" w:hAnsi="Times New Roman" w:cs="Times New Roman"/>
                <w:sz w:val="28"/>
                <w:szCs w:val="28"/>
                <w:lang w:eastAsia="ru-RU"/>
              </w:rPr>
              <w:t xml:space="preserve"> детей, индивидуальные беседы. Составление банка данных одаренных детей. Мониторинг.</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Анкетирование. Собеседование. Составление банка данных.  </w:t>
            </w: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сентябрь-октябрь</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3.</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Подбор материала для занятий (с усложнением), для индивидуальной работы и конкурсов.</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A72569" w:rsidP="00A72569">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922993" w:rsidRPr="00922993">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 п</w:t>
            </w:r>
            <w:r w:rsidR="00922993" w:rsidRPr="00922993">
              <w:rPr>
                <w:rFonts w:ascii="Times New Roman" w:eastAsia="Times New Roman" w:hAnsi="Times New Roman" w:cs="Times New Roman"/>
                <w:sz w:val="28"/>
                <w:szCs w:val="28"/>
                <w:lang w:eastAsia="ru-RU"/>
              </w:rPr>
              <w:t>едагогов.</w:t>
            </w: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течение года</w:t>
            </w:r>
          </w:p>
        </w:tc>
      </w:tr>
      <w:tr w:rsidR="00922993" w:rsidRPr="00922993" w:rsidTr="00277CB3">
        <w:trPr>
          <w:trHeight w:val="1011"/>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val="en-US" w:eastAsia="ru-RU"/>
              </w:rPr>
            </w:pPr>
            <w:r w:rsidRPr="00922993">
              <w:rPr>
                <w:rFonts w:ascii="Times New Roman" w:eastAsia="Times New Roman" w:hAnsi="Times New Roman" w:cs="Times New Roman"/>
                <w:sz w:val="28"/>
                <w:szCs w:val="28"/>
                <w:lang w:val="en-US" w:eastAsia="ru-RU"/>
              </w:rPr>
              <w:t>4.</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Обучение одаренных детей навыкам поддержания психологической стабильности.</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Групповые и индивидуальные тренинги, семинары.</w:t>
            </w: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течение года</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5.</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Сбор и систематизация материалов.</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Создание фонда теоретических и практических материалов и рекомендаций по работе с </w:t>
            </w:r>
            <w:proofErr w:type="gramStart"/>
            <w:r w:rsidRPr="00922993">
              <w:rPr>
                <w:rFonts w:ascii="Times New Roman" w:eastAsia="Times New Roman" w:hAnsi="Times New Roman" w:cs="Times New Roman"/>
                <w:sz w:val="28"/>
                <w:szCs w:val="28"/>
                <w:lang w:eastAsia="ru-RU"/>
              </w:rPr>
              <w:t>одаренными</w:t>
            </w:r>
            <w:proofErr w:type="gramEnd"/>
            <w:r w:rsidRPr="00922993">
              <w:rPr>
                <w:rFonts w:ascii="Times New Roman" w:eastAsia="Times New Roman" w:hAnsi="Times New Roman" w:cs="Times New Roman"/>
                <w:sz w:val="28"/>
                <w:szCs w:val="28"/>
                <w:lang w:eastAsia="ru-RU"/>
              </w:rPr>
              <w:t xml:space="preserve"> </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детьми.</w:t>
            </w: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течение года</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6.</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r w:rsidRPr="00922993">
              <w:rPr>
                <w:rFonts w:ascii="Times New Roman" w:eastAsia="Times New Roman" w:hAnsi="Times New Roman" w:cs="Times New Roman"/>
                <w:color w:val="000000"/>
                <w:sz w:val="28"/>
                <w:szCs w:val="28"/>
                <w:lang w:eastAsia="ru-RU"/>
              </w:rPr>
              <w:t>Групповые занятия.</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течение года</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7.</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r w:rsidRPr="00922993">
              <w:rPr>
                <w:rFonts w:ascii="Times New Roman" w:eastAsia="Times New Roman" w:hAnsi="Times New Roman" w:cs="Times New Roman"/>
                <w:color w:val="000000"/>
                <w:sz w:val="28"/>
                <w:szCs w:val="28"/>
                <w:lang w:eastAsia="ru-RU"/>
              </w:rPr>
              <w:t>Работа по индивидуальным планам.</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течение года</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8.</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bCs/>
                <w:color w:val="000000"/>
                <w:sz w:val="28"/>
                <w:szCs w:val="28"/>
                <w:lang w:eastAsia="ru-RU"/>
              </w:rPr>
            </w:pPr>
            <w:r w:rsidRPr="00922993">
              <w:rPr>
                <w:rFonts w:ascii="Times New Roman" w:eastAsia="Times New Roman" w:hAnsi="Times New Roman" w:cs="Times New Roman"/>
                <w:bCs/>
                <w:color w:val="000000"/>
                <w:sz w:val="28"/>
                <w:szCs w:val="28"/>
                <w:lang w:eastAsia="ru-RU"/>
              </w:rPr>
              <w:t>Математический  КВН.</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декабрь</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9.</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r w:rsidRPr="00922993">
              <w:rPr>
                <w:rFonts w:ascii="Times New Roman" w:eastAsia="Times New Roman" w:hAnsi="Times New Roman" w:cs="Times New Roman"/>
                <w:color w:val="000000"/>
                <w:sz w:val="28"/>
                <w:szCs w:val="28"/>
                <w:lang w:eastAsia="ru-RU"/>
              </w:rPr>
              <w:t>Конкурсы, интеллектуальные игры.</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январь-февраль</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10.</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r w:rsidRPr="00922993">
              <w:rPr>
                <w:rFonts w:ascii="Times New Roman" w:eastAsia="Times New Roman" w:hAnsi="Times New Roman" w:cs="Times New Roman"/>
                <w:color w:val="000000"/>
                <w:sz w:val="28"/>
                <w:szCs w:val="28"/>
                <w:lang w:eastAsia="ru-RU"/>
              </w:rPr>
              <w:t>Исследовательская деятельность.</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март</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11.</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r w:rsidRPr="00922993">
              <w:rPr>
                <w:rFonts w:ascii="Times New Roman" w:eastAsia="Times New Roman" w:hAnsi="Times New Roman" w:cs="Times New Roman"/>
                <w:color w:val="000000"/>
                <w:sz w:val="28"/>
                <w:szCs w:val="28"/>
                <w:lang w:eastAsia="ru-RU"/>
              </w:rPr>
              <w:t xml:space="preserve">Презентация.  </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апрель</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12.</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r w:rsidRPr="00922993">
              <w:rPr>
                <w:rFonts w:ascii="Times New Roman" w:eastAsia="Times New Roman" w:hAnsi="Times New Roman" w:cs="Times New Roman"/>
                <w:color w:val="000000"/>
                <w:sz w:val="28"/>
                <w:szCs w:val="28"/>
                <w:lang w:eastAsia="ru-RU"/>
              </w:rPr>
              <w:t>Дополнительные занятия с одарёнными детьми, подготовка к презентации, интеллектуальным играм, конкурсам, консультации по возникшим проблемам.</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течение года</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13.</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r w:rsidRPr="00922993">
              <w:rPr>
                <w:rFonts w:ascii="Times New Roman" w:eastAsia="Times New Roman" w:hAnsi="Times New Roman" w:cs="Times New Roman"/>
                <w:color w:val="000000"/>
                <w:sz w:val="28"/>
                <w:szCs w:val="28"/>
                <w:lang w:eastAsia="ru-RU"/>
              </w:rPr>
              <w:t>Проведение мероприятий по различным направлениям с одаренными детьми.</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течение года</w:t>
            </w:r>
          </w:p>
        </w:tc>
      </w:tr>
      <w:tr w:rsidR="00922993" w:rsidRPr="00922993" w:rsidTr="00277CB3">
        <w:trPr>
          <w:trHeight w:val="581"/>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lastRenderedPageBreak/>
              <w:t>14.</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r w:rsidRPr="00922993">
              <w:rPr>
                <w:rFonts w:ascii="Times New Roman" w:eastAsia="Times New Roman" w:hAnsi="Times New Roman" w:cs="Times New Roman"/>
                <w:color w:val="000000"/>
                <w:sz w:val="28"/>
                <w:szCs w:val="28"/>
                <w:lang w:eastAsia="ru-RU"/>
              </w:rPr>
              <w:t>Работа с родителями.</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течение года</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15.</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r w:rsidRPr="00922993">
              <w:rPr>
                <w:rFonts w:ascii="Times New Roman" w:eastAsia="Times New Roman" w:hAnsi="Times New Roman" w:cs="Times New Roman"/>
                <w:color w:val="000000"/>
                <w:sz w:val="28"/>
                <w:szCs w:val="28"/>
                <w:lang w:eastAsia="ru-RU"/>
              </w:rPr>
              <w:t>Подведение итогов работы Совета Педагогов с одаренными детьми.</w:t>
            </w:r>
          </w:p>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r w:rsidRPr="00922993">
              <w:rPr>
                <w:rFonts w:ascii="Times New Roman" w:eastAsia="Times New Roman" w:hAnsi="Times New Roman" w:cs="Times New Roman"/>
                <w:color w:val="000000"/>
                <w:sz w:val="28"/>
                <w:szCs w:val="28"/>
                <w:lang w:eastAsia="ru-RU"/>
              </w:rPr>
              <w:t xml:space="preserve"> Мониторинг.</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Заседание Совета Педагогов в форме «круглого стола». Составление плана.</w:t>
            </w: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май</w:t>
            </w:r>
          </w:p>
        </w:tc>
      </w:tr>
      <w:tr w:rsidR="00922993" w:rsidRPr="00922993" w:rsidTr="00277CB3">
        <w:trPr>
          <w:tblCellSpacing w:w="0" w:type="dxa"/>
          <w:jc w:val="center"/>
        </w:trPr>
        <w:tc>
          <w:tcPr>
            <w:tcW w:w="811" w:type="dxa"/>
            <w:tcBorders>
              <w:top w:val="outset" w:sz="6" w:space="0" w:color="C0C0C0"/>
              <w:left w:val="outset" w:sz="6" w:space="0" w:color="C0C0C0"/>
              <w:bottom w:val="outset" w:sz="6" w:space="0" w:color="C0C0C0"/>
              <w:right w:val="outset" w:sz="6" w:space="0" w:color="C0C0C0"/>
            </w:tcBorders>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16.</w:t>
            </w:r>
          </w:p>
        </w:tc>
        <w:tc>
          <w:tcPr>
            <w:tcW w:w="5121"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color w:val="000000"/>
                <w:sz w:val="28"/>
                <w:szCs w:val="28"/>
                <w:lang w:eastAsia="ru-RU"/>
              </w:rPr>
              <w:t>Планирование работы на следующий учебный год.</w:t>
            </w:r>
          </w:p>
        </w:tc>
        <w:tc>
          <w:tcPr>
            <w:tcW w:w="254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Заседание Совета Педагогов в форме «круглого стола». Составление плана.</w:t>
            </w:r>
          </w:p>
        </w:tc>
        <w:tc>
          <w:tcPr>
            <w:tcW w:w="2270" w:type="dxa"/>
            <w:tcBorders>
              <w:top w:val="outset" w:sz="6" w:space="0" w:color="C0C0C0"/>
              <w:left w:val="outset" w:sz="6" w:space="0" w:color="C0C0C0"/>
              <w:bottom w:val="outset" w:sz="6" w:space="0" w:color="C0C0C0"/>
              <w:right w:val="outset" w:sz="6" w:space="0" w:color="C0C0C0"/>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июнь</w:t>
            </w:r>
          </w:p>
        </w:tc>
      </w:tr>
    </w:tbl>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rPr>
          <w:rFonts w:ascii="Times New Roman" w:eastAsia="Times New Roman" w:hAnsi="Times New Roman" w:cs="Times New Roman"/>
          <w:color w:val="FF0000"/>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outlineLvl w:val="0"/>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kern w:val="36"/>
          <w:sz w:val="28"/>
          <w:szCs w:val="28"/>
          <w:lang w:eastAsia="ru-RU"/>
        </w:rPr>
      </w:pPr>
      <w:bookmarkStart w:id="0" w:name="_GoBack"/>
      <w:bookmarkEnd w:id="0"/>
    </w:p>
    <w:p w:rsidR="00922993" w:rsidRPr="00922993" w:rsidRDefault="00922993" w:rsidP="00922993">
      <w:pPr>
        <w:spacing w:after="0" w:line="240" w:lineRule="auto"/>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kern w:val="36"/>
          <w:sz w:val="28"/>
          <w:szCs w:val="28"/>
          <w:lang w:eastAsia="ru-RU"/>
        </w:rPr>
      </w:pP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r w:rsidRPr="00922993">
        <w:rPr>
          <w:rFonts w:ascii="Times New Roman" w:eastAsia="Times New Roman" w:hAnsi="Times New Roman" w:cs="Times New Roman"/>
          <w:bCs/>
          <w:i/>
          <w:kern w:val="36"/>
          <w:sz w:val="28"/>
          <w:szCs w:val="28"/>
          <w:lang w:eastAsia="ru-RU"/>
        </w:rPr>
        <w:lastRenderedPageBreak/>
        <w:t xml:space="preserve">                                                  </w:t>
      </w:r>
    </w:p>
    <w:p w:rsidR="00922993" w:rsidRPr="00922993" w:rsidRDefault="00922993" w:rsidP="00922993">
      <w:pPr>
        <w:spacing w:after="0" w:line="240" w:lineRule="auto"/>
        <w:rPr>
          <w:rFonts w:ascii="Times New Roman" w:eastAsia="Times New Roman" w:hAnsi="Times New Roman" w:cs="Times New Roman"/>
          <w:bCs/>
          <w:i/>
          <w:kern w:val="36"/>
          <w:sz w:val="28"/>
          <w:szCs w:val="28"/>
          <w:lang w:eastAsia="ru-RU"/>
        </w:rPr>
      </w:pPr>
    </w:p>
    <w:p w:rsidR="00922993" w:rsidRPr="00AB4855" w:rsidRDefault="00922993" w:rsidP="00922993">
      <w:pPr>
        <w:spacing w:after="0" w:line="240" w:lineRule="auto"/>
        <w:rPr>
          <w:rFonts w:ascii="Times New Roman" w:eastAsia="Times New Roman" w:hAnsi="Times New Roman" w:cs="Times New Roman"/>
          <w:sz w:val="44"/>
          <w:szCs w:val="44"/>
          <w:u w:val="single"/>
          <w:lang w:eastAsia="ru-RU"/>
        </w:rPr>
      </w:pPr>
      <w:r w:rsidRPr="00922993">
        <w:rPr>
          <w:rFonts w:ascii="Times New Roman" w:eastAsia="Times New Roman" w:hAnsi="Times New Roman" w:cs="Times New Roman"/>
          <w:bCs/>
          <w:i/>
          <w:kern w:val="36"/>
          <w:sz w:val="28"/>
          <w:szCs w:val="28"/>
          <w:lang w:eastAsia="ru-RU"/>
        </w:rPr>
        <w:t xml:space="preserve">                                                      </w:t>
      </w:r>
      <w:r w:rsidR="00277CB3">
        <w:rPr>
          <w:rFonts w:ascii="Times New Roman" w:eastAsia="Times New Roman" w:hAnsi="Times New Roman" w:cs="Times New Roman"/>
          <w:noProof/>
          <w:color w:val="FF0000"/>
          <w:sz w:val="44"/>
          <w:szCs w:val="44"/>
          <w:u w:val="single"/>
          <w:lang w:eastAsia="ru-RU"/>
        </w:rPr>
        <w:pict>
          <v:shape id="_x0000_s1026" type="#_x0000_t136" style="position:absolute;margin-left:0;margin-top:35.1pt;width:358.5pt;height:42.1pt;z-index:-251657216;mso-position-horizontal:center;mso-position-horizontal-relative:text;mso-position-vertical-relative:text" wrapcoords="1356 0 90 6171 -45 9643 0 15043 1491 18514 2531 19286 5061 22371 5513 22371 6281 22371 8992 22371 19792 18514 21781 16200 21781 10800 21690 9257 21464 6171 21555 4629 1988 0 1356 0" fillcolor="#b2b2b2" strokecolor="#33c" strokeweight="1pt">
            <v:fill opacity=".5"/>
            <v:shadow on="t" color="#99f" offset="3pt"/>
            <v:textpath style="font-family:&quot;Bookman Old Style&quot;;font-weight:bold;v-text-kern:t" trim="t" fitpath="t" string="«Одаренные дети»"/>
            <w10:wrap type="tight"/>
          </v:shape>
        </w:pict>
      </w:r>
      <w:r w:rsidRPr="00AB4855">
        <w:rPr>
          <w:rFonts w:ascii="Times New Roman" w:eastAsia="Times New Roman" w:hAnsi="Times New Roman" w:cs="Times New Roman"/>
          <w:b/>
          <w:bCs/>
          <w:color w:val="FF0000"/>
          <w:sz w:val="44"/>
          <w:szCs w:val="44"/>
          <w:u w:val="single"/>
          <w:lang w:eastAsia="ru-RU"/>
        </w:rPr>
        <w:t>Программа</w:t>
      </w:r>
    </w:p>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center"/>
        <w:rPr>
          <w:rFonts w:ascii="Times New Roman" w:eastAsia="Times New Roman" w:hAnsi="Times New Roman" w:cs="Times New Roman"/>
          <w:b/>
          <w:bCs/>
          <w:sz w:val="28"/>
          <w:szCs w:val="28"/>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center"/>
        <w:rPr>
          <w:rFonts w:ascii="Times New Roman" w:eastAsia="Times New Roman" w:hAnsi="Times New Roman" w:cs="Times New Roman"/>
          <w:spacing w:val="54"/>
          <w:sz w:val="28"/>
          <w:szCs w:val="28"/>
          <w:lang w:eastAsia="ru-RU"/>
        </w:rPr>
      </w:pPr>
    </w:p>
    <w:p w:rsidR="00922993" w:rsidRPr="00922993" w:rsidRDefault="00922993" w:rsidP="00922993">
      <w:pPr>
        <w:spacing w:after="0" w:line="240" w:lineRule="auto"/>
        <w:jc w:val="center"/>
        <w:rPr>
          <w:rFonts w:ascii="Times New Roman" w:eastAsia="Times New Roman" w:hAnsi="Times New Roman" w:cs="Times New Roman"/>
          <w:spacing w:val="54"/>
          <w:sz w:val="28"/>
          <w:szCs w:val="28"/>
          <w:lang w:eastAsia="ru-RU"/>
        </w:rPr>
      </w:pPr>
      <w:r w:rsidRPr="00922993">
        <w:rPr>
          <w:rFonts w:ascii="Times New Roman" w:eastAsia="Times New Roman" w:hAnsi="Times New Roman" w:cs="Times New Roman"/>
          <w:spacing w:val="54"/>
          <w:sz w:val="28"/>
          <w:szCs w:val="28"/>
          <w:lang w:eastAsia="ru-RU"/>
        </w:rPr>
        <w:t>Пояснительная записка.</w:t>
      </w:r>
    </w:p>
    <w:p w:rsidR="00922993" w:rsidRPr="00922993" w:rsidRDefault="00922993" w:rsidP="00922993">
      <w:pPr>
        <w:spacing w:after="0" w:line="240" w:lineRule="auto"/>
        <w:rPr>
          <w:rFonts w:ascii="Times New Roman" w:eastAsia="Times New Roman" w:hAnsi="Times New Roman" w:cs="Times New Roman"/>
          <w:spacing w:val="54"/>
          <w:sz w:val="28"/>
          <w:szCs w:val="28"/>
          <w:lang w:eastAsia="ru-RU"/>
        </w:rPr>
      </w:pPr>
      <w:r w:rsidRPr="00922993">
        <w:rPr>
          <w:rFonts w:ascii="Times New Roman" w:eastAsia="Times New Roman" w:hAnsi="Times New Roman" w:cs="Times New Roman"/>
          <w:spacing w:val="54"/>
          <w:sz w:val="28"/>
          <w:szCs w:val="28"/>
          <w:lang w:eastAsia="ru-RU"/>
        </w:rPr>
        <w:t xml:space="preserve">                      </w:t>
      </w:r>
    </w:p>
    <w:p w:rsidR="00922993" w:rsidRPr="00922993" w:rsidRDefault="00922993" w:rsidP="00922993">
      <w:pPr>
        <w:numPr>
          <w:ilvl w:val="0"/>
          <w:numId w:val="3"/>
        </w:numPr>
        <w:spacing w:after="0" w:line="240" w:lineRule="auto"/>
        <w:rPr>
          <w:rFonts w:ascii="Times New Roman" w:eastAsia="Times New Roman" w:hAnsi="Times New Roman" w:cs="Times New Roman"/>
          <w:b/>
          <w:bCs/>
          <w:sz w:val="28"/>
          <w:szCs w:val="28"/>
          <w:lang w:eastAsia="ru-RU"/>
        </w:rPr>
      </w:pPr>
      <w:r w:rsidRPr="00922993">
        <w:rPr>
          <w:rFonts w:ascii="Times New Roman" w:eastAsia="Times New Roman" w:hAnsi="Times New Roman" w:cs="Times New Roman"/>
          <w:b/>
          <w:bCs/>
          <w:sz w:val="28"/>
          <w:szCs w:val="28"/>
          <w:lang w:eastAsia="ru-RU"/>
        </w:rPr>
        <w:t>Выявление одаренных детей.</w:t>
      </w:r>
      <w:r w:rsidRPr="00922993">
        <w:rPr>
          <w:rFonts w:ascii="Times New Roman" w:eastAsia="Times New Roman" w:hAnsi="Times New Roman" w:cs="Times New Roman"/>
          <w:sz w:val="28"/>
          <w:szCs w:val="28"/>
          <w:lang w:eastAsia="ru-RU"/>
        </w:rPr>
        <w:t xml:space="preserve"> </w:t>
      </w:r>
    </w:p>
    <w:p w:rsidR="00922993" w:rsidRPr="00922993" w:rsidRDefault="00922993" w:rsidP="00922993">
      <w:pPr>
        <w:spacing w:after="0" w:line="240" w:lineRule="auto"/>
        <w:rPr>
          <w:rFonts w:ascii="Times New Roman" w:eastAsia="Times New Roman" w:hAnsi="Times New Roman" w:cs="Times New Roman"/>
          <w:b/>
          <w:bCs/>
          <w:sz w:val="28"/>
          <w:szCs w:val="28"/>
          <w:lang w:eastAsia="ru-RU"/>
        </w:rPr>
      </w:pPr>
      <w:r w:rsidRPr="00922993">
        <w:rPr>
          <w:rFonts w:ascii="Times New Roman" w:eastAsia="Times New Roman" w:hAnsi="Times New Roman" w:cs="Times New Roman"/>
          <w:sz w:val="28"/>
          <w:szCs w:val="28"/>
          <w:lang w:eastAsia="ru-RU"/>
        </w:rPr>
        <w:t>Программа рассчитана на детей старшего дошкольного возраста.</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В последнее время отмечается резкое возрастание интереса к проблеме одаренности детей. И это не случайно. Происходящие изменения в системе дошкольного обучения и воспитания: ориентация на </w:t>
      </w:r>
      <w:proofErr w:type="spellStart"/>
      <w:r w:rsidRPr="00922993">
        <w:rPr>
          <w:rFonts w:ascii="Times New Roman" w:eastAsia="Times New Roman" w:hAnsi="Times New Roman" w:cs="Times New Roman"/>
          <w:sz w:val="28"/>
          <w:szCs w:val="28"/>
          <w:lang w:eastAsia="ru-RU"/>
        </w:rPr>
        <w:t>гуманизацию</w:t>
      </w:r>
      <w:proofErr w:type="spellEnd"/>
      <w:r w:rsidRPr="00922993">
        <w:rPr>
          <w:rFonts w:ascii="Times New Roman" w:eastAsia="Times New Roman" w:hAnsi="Times New Roman" w:cs="Times New Roman"/>
          <w:sz w:val="28"/>
          <w:szCs w:val="28"/>
          <w:lang w:eastAsia="ru-RU"/>
        </w:rPr>
        <w:t xml:space="preserve"> всей педагогической работы, создание условий для развития индивидуальности каждого ребенка  позволяют по-новому </w:t>
      </w:r>
      <w:proofErr w:type="gramStart"/>
      <w:r w:rsidRPr="00922993">
        <w:rPr>
          <w:rFonts w:ascii="Times New Roman" w:eastAsia="Times New Roman" w:hAnsi="Times New Roman" w:cs="Times New Roman"/>
          <w:sz w:val="28"/>
          <w:szCs w:val="28"/>
          <w:lang w:eastAsia="ru-RU"/>
        </w:rPr>
        <w:t>поставить проблему</w:t>
      </w:r>
      <w:proofErr w:type="gramEnd"/>
      <w:r w:rsidRPr="00922993">
        <w:rPr>
          <w:rFonts w:ascii="Times New Roman" w:eastAsia="Times New Roman" w:hAnsi="Times New Roman" w:cs="Times New Roman"/>
          <w:sz w:val="28"/>
          <w:szCs w:val="28"/>
          <w:lang w:eastAsia="ru-RU"/>
        </w:rPr>
        <w:t xml:space="preserve"> одаренности детей-дошкольников, открывают новые аспекты ее изучения и решения. </w:t>
      </w:r>
    </w:p>
    <w:p w:rsidR="00922993" w:rsidRPr="00922993" w:rsidRDefault="00922993" w:rsidP="00922993">
      <w:pPr>
        <w:spacing w:after="0" w:line="240" w:lineRule="auto"/>
        <w:rPr>
          <w:rFonts w:ascii="Times New Roman" w:eastAsia="Times New Roman" w:hAnsi="Times New Roman" w:cs="Times New Roman"/>
          <w:b/>
          <w:bCs/>
          <w:sz w:val="28"/>
          <w:szCs w:val="28"/>
          <w:lang w:eastAsia="ru-RU"/>
        </w:rPr>
      </w:pPr>
      <w:r w:rsidRPr="00922993">
        <w:rPr>
          <w:rFonts w:ascii="Times New Roman" w:eastAsia="Times New Roman" w:hAnsi="Times New Roman" w:cs="Times New Roman"/>
          <w:sz w:val="28"/>
          <w:szCs w:val="28"/>
          <w:lang w:eastAsia="ru-RU"/>
        </w:rPr>
        <w:t xml:space="preserve">Одаренность – это системное, развивающееся в течение жизни качество психики, которое  определяет возможность достижения человеком более высоких, незаурядных результатов в одном или нескольких видах деятельности по сравнению с другими людьми. </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Одаренный ребенок выделяется яркими, очевидными, иногда выдающимися достижениями в том или ином виде деятельности.</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Существует значительное разнообразие видов одаренности, которые могут проявляться уже в дошкольном возрасте. </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их числе интеллектуальная одаренность, которая во многом определяет склонность ребенка к математике, развивает интеллектуальные, познавательные, творческие способности.</w:t>
      </w:r>
      <w:r w:rsidRPr="00922993">
        <w:rPr>
          <w:rFonts w:ascii="Times New Roman" w:eastAsia="Times New Roman" w:hAnsi="Times New Roman" w:cs="Times New Roman"/>
          <w:sz w:val="28"/>
          <w:szCs w:val="28"/>
          <w:lang w:eastAsia="ru-RU"/>
        </w:rPr>
        <w:br/>
        <w:t>Для детей с интеллектуальной одарённостью характерны следующие черты:</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roofErr w:type="gramStart"/>
      <w:r w:rsidRPr="00922993">
        <w:rPr>
          <w:rFonts w:ascii="Times New Roman" w:eastAsia="Times New Roman" w:hAnsi="Times New Roman" w:cs="Times New Roman"/>
          <w:sz w:val="28"/>
          <w:szCs w:val="28"/>
          <w:lang w:eastAsia="ru-RU"/>
        </w:rPr>
        <w:t>высоко развитая</w:t>
      </w:r>
      <w:proofErr w:type="gramEnd"/>
      <w:r w:rsidRPr="00922993">
        <w:rPr>
          <w:rFonts w:ascii="Times New Roman" w:eastAsia="Times New Roman" w:hAnsi="Times New Roman" w:cs="Times New Roman"/>
          <w:sz w:val="28"/>
          <w:szCs w:val="28"/>
          <w:lang w:eastAsia="ru-RU"/>
        </w:rPr>
        <w:t xml:space="preserve"> любознательность, пытливость;</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способность самому «видеть», находить проблемы и стремление их решать, активно </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экспериментируя;</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высокая (относительно возрастных возможностей) устойчивость внимания при погружении в познавательную деятельность (в области его интересов);</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раннее проявление стремления к классификации предметов и явлений, обнаружению </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причинно-следственных связей; развитая речь, хорошая память, высокий интерес к новому, необычному; способность к творческому преобразованию образов, импровизациям; раннее развитие сенсорных способностей; </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оригинальность суждений, высокая обучаемость; </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стремление к самостоятельности.</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tbl>
      <w:tblPr>
        <w:tblW w:w="0" w:type="auto"/>
        <w:tblCellSpacing w:w="0" w:type="dxa"/>
        <w:tblCellMar>
          <w:left w:w="0" w:type="dxa"/>
          <w:right w:w="0" w:type="dxa"/>
        </w:tblCellMar>
        <w:tblLook w:val="04A0" w:firstRow="1" w:lastRow="0" w:firstColumn="1" w:lastColumn="0" w:noHBand="0" w:noVBand="1"/>
      </w:tblPr>
      <w:tblGrid>
        <w:gridCol w:w="6"/>
        <w:gridCol w:w="6"/>
      </w:tblGrid>
      <w:tr w:rsidR="00922993" w:rsidRPr="00922993" w:rsidTr="00277CB3">
        <w:trPr>
          <w:tblCellSpacing w:w="0" w:type="dxa"/>
        </w:trPr>
        <w:tc>
          <w:tcPr>
            <w:tcW w:w="0" w:type="auto"/>
            <w:vAlign w:val="center"/>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        </w:t>
            </w:r>
          </w:p>
        </w:tc>
        <w:tc>
          <w:tcPr>
            <w:tcW w:w="0" w:type="auto"/>
            <w:vAlign w:val="center"/>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p>
        </w:tc>
      </w:tr>
      <w:tr w:rsidR="00922993" w:rsidRPr="00922993" w:rsidTr="00A72569">
        <w:trPr>
          <w:tblCellSpacing w:w="0" w:type="dxa"/>
        </w:trPr>
        <w:tc>
          <w:tcPr>
            <w:tcW w:w="0" w:type="auto"/>
            <w:vAlign w:val="center"/>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tc>
      </w:tr>
      <w:tr w:rsidR="00922993" w:rsidRPr="00922993" w:rsidTr="00A72569">
        <w:trPr>
          <w:tblCellSpacing w:w="0" w:type="dxa"/>
        </w:trPr>
        <w:tc>
          <w:tcPr>
            <w:tcW w:w="0" w:type="auto"/>
            <w:vAlign w:val="center"/>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p>
        </w:tc>
      </w:tr>
      <w:tr w:rsidR="00922993" w:rsidRPr="00922993" w:rsidTr="00277CB3">
        <w:trPr>
          <w:tblCellSpacing w:w="0" w:type="dxa"/>
        </w:trPr>
        <w:tc>
          <w:tcPr>
            <w:tcW w:w="0" w:type="auto"/>
            <w:vAlign w:val="center"/>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p>
        </w:tc>
        <w:tc>
          <w:tcPr>
            <w:tcW w:w="0" w:type="auto"/>
            <w:vAlign w:val="center"/>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p>
        </w:tc>
      </w:tr>
    </w:tbl>
    <w:p w:rsidR="00922993" w:rsidRPr="00922993" w:rsidRDefault="00922993" w:rsidP="00922993">
      <w:pPr>
        <w:spacing w:after="0" w:line="240" w:lineRule="auto"/>
        <w:rPr>
          <w:rFonts w:ascii="Times New Roman" w:eastAsia="Times New Roman" w:hAnsi="Times New Roman" w:cs="Times New Roman"/>
          <w:color w:val="FF0000"/>
          <w:sz w:val="28"/>
          <w:szCs w:val="28"/>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lastRenderedPageBreak/>
        <w:t xml:space="preserve">На основании выделенных психолого-педагогических условий, характеристик развивающей среды можно предложить следующие принципы работы по развитию одаренных детей дошкольного возраста: </w:t>
      </w:r>
      <w:r w:rsidRPr="00922993">
        <w:rPr>
          <w:rFonts w:ascii="Times New Roman" w:eastAsia="Times New Roman" w:hAnsi="Times New Roman" w:cs="Times New Roman"/>
          <w:sz w:val="28"/>
          <w:szCs w:val="28"/>
          <w:lang w:eastAsia="ru-RU"/>
        </w:rPr>
        <w:br/>
        <w:t>1) Вовлечение дошкольников в свободные игры со сверстниками;</w:t>
      </w:r>
      <w:r w:rsidRPr="00922993">
        <w:rPr>
          <w:rFonts w:ascii="Times New Roman" w:eastAsia="Times New Roman" w:hAnsi="Times New Roman" w:cs="Times New Roman"/>
          <w:sz w:val="28"/>
          <w:szCs w:val="28"/>
          <w:lang w:eastAsia="ru-RU"/>
        </w:rPr>
        <w:br/>
        <w:t>2) Моделирование для детей ситуаций незавершённости и открытости деятельности и мышления в отличие от жёстко заданных и строго контролируемых условий;</w:t>
      </w:r>
      <w:r w:rsidRPr="00922993">
        <w:rPr>
          <w:rFonts w:ascii="Times New Roman" w:eastAsia="Times New Roman" w:hAnsi="Times New Roman" w:cs="Times New Roman"/>
          <w:sz w:val="28"/>
          <w:szCs w:val="28"/>
          <w:lang w:eastAsia="ru-RU"/>
        </w:rPr>
        <w:br/>
      </w:r>
      <w:proofErr w:type="gramStart"/>
      <w:r w:rsidRPr="00922993">
        <w:rPr>
          <w:rFonts w:ascii="Times New Roman" w:eastAsia="Times New Roman" w:hAnsi="Times New Roman" w:cs="Times New Roman"/>
          <w:sz w:val="28"/>
          <w:szCs w:val="28"/>
          <w:lang w:eastAsia="ru-RU"/>
        </w:rPr>
        <w:t>3) Акцент на вовлечении дошкольников в специфические детские виды деятельности (предметные игры, рисование, конструирование, лепка и др.)</w:t>
      </w:r>
      <w:r w:rsidRPr="00922993">
        <w:rPr>
          <w:rFonts w:ascii="Times New Roman" w:eastAsia="Times New Roman" w:hAnsi="Times New Roman" w:cs="Times New Roman"/>
          <w:sz w:val="28"/>
          <w:szCs w:val="28"/>
          <w:lang w:eastAsia="ru-RU"/>
        </w:rPr>
        <w:br/>
        <w:t>4) Разрешение и поощрение высказывания множества вопросов;</w:t>
      </w:r>
      <w:r w:rsidRPr="00922993">
        <w:rPr>
          <w:rFonts w:ascii="Times New Roman" w:eastAsia="Times New Roman" w:hAnsi="Times New Roman" w:cs="Times New Roman"/>
          <w:sz w:val="28"/>
          <w:szCs w:val="28"/>
          <w:lang w:eastAsia="ru-RU"/>
        </w:rPr>
        <w:br/>
        <w:t>5) Использование в обучении дошкольников провокационных вопросов (постановка проблем или затруднений, для устранения которых нет известных средств), стимуляция выработки детьми собственных средств осуществления деятельности, а не принятие готовых;</w:t>
      </w:r>
      <w:proofErr w:type="gramEnd"/>
      <w:r w:rsidRPr="00922993">
        <w:rPr>
          <w:rFonts w:ascii="Times New Roman" w:eastAsia="Times New Roman" w:hAnsi="Times New Roman" w:cs="Times New Roman"/>
          <w:sz w:val="28"/>
          <w:szCs w:val="28"/>
          <w:lang w:eastAsia="ru-RU"/>
        </w:rPr>
        <w:br/>
      </w:r>
      <w:proofErr w:type="gramStart"/>
      <w:r w:rsidRPr="00922993">
        <w:rPr>
          <w:rFonts w:ascii="Times New Roman" w:eastAsia="Times New Roman" w:hAnsi="Times New Roman" w:cs="Times New Roman"/>
          <w:sz w:val="28"/>
          <w:szCs w:val="28"/>
          <w:lang w:eastAsia="ru-RU"/>
        </w:rPr>
        <w:t>6) Привлечение внимания к интересам детей со стороны воспитателей и родителей, предоставление детям возможностей осуществления совместной с взрослыми деятельности, наличие в окружении ребенка образцов и результатов взрослой креативности;</w:t>
      </w:r>
      <w:r w:rsidRPr="00922993">
        <w:rPr>
          <w:rFonts w:ascii="Times New Roman" w:eastAsia="Times New Roman" w:hAnsi="Times New Roman" w:cs="Times New Roman"/>
          <w:sz w:val="28"/>
          <w:szCs w:val="28"/>
          <w:lang w:eastAsia="ru-RU"/>
        </w:rPr>
        <w:br/>
        <w:t xml:space="preserve">7) Обеспечение предметно-информационной насыщенности развивающей среды (наличие необходимого информационного ресурса, доступность и разнообразие предметов в данной микросреде, в </w:t>
      </w:r>
      <w:proofErr w:type="spellStart"/>
      <w:r w:rsidRPr="00922993">
        <w:rPr>
          <w:rFonts w:ascii="Times New Roman" w:eastAsia="Times New Roman" w:hAnsi="Times New Roman" w:cs="Times New Roman"/>
          <w:sz w:val="28"/>
          <w:szCs w:val="28"/>
          <w:lang w:eastAsia="ru-RU"/>
        </w:rPr>
        <w:t>т.ч</w:t>
      </w:r>
      <w:proofErr w:type="spellEnd"/>
      <w:r w:rsidRPr="00922993">
        <w:rPr>
          <w:rFonts w:ascii="Times New Roman" w:eastAsia="Times New Roman" w:hAnsi="Times New Roman" w:cs="Times New Roman"/>
          <w:sz w:val="28"/>
          <w:szCs w:val="28"/>
          <w:lang w:eastAsia="ru-RU"/>
        </w:rPr>
        <w:t>. современные ИКТ-средства, возможность разнообразного их использования детьми);</w:t>
      </w:r>
      <w:proofErr w:type="gramEnd"/>
      <w:r w:rsidRPr="00922993">
        <w:rPr>
          <w:rFonts w:ascii="Times New Roman" w:eastAsia="Times New Roman" w:hAnsi="Times New Roman" w:cs="Times New Roman"/>
          <w:sz w:val="28"/>
          <w:szCs w:val="28"/>
          <w:lang w:eastAsia="ru-RU"/>
        </w:rPr>
        <w:t xml:space="preserve"> </w:t>
      </w:r>
      <w:r w:rsidRPr="00922993">
        <w:rPr>
          <w:rFonts w:ascii="Times New Roman" w:eastAsia="Times New Roman" w:hAnsi="Times New Roman" w:cs="Times New Roman"/>
          <w:sz w:val="28"/>
          <w:szCs w:val="28"/>
          <w:lang w:eastAsia="ru-RU"/>
        </w:rPr>
        <w:br/>
      </w:r>
      <w:proofErr w:type="gramStart"/>
      <w:r w:rsidRPr="00922993">
        <w:rPr>
          <w:rFonts w:ascii="Times New Roman" w:eastAsia="Times New Roman" w:hAnsi="Times New Roman" w:cs="Times New Roman"/>
          <w:sz w:val="28"/>
          <w:szCs w:val="28"/>
          <w:lang w:eastAsia="ru-RU"/>
        </w:rPr>
        <w:t>8) Стимулирование самостоятельности и независимости дошкольников, формирование ответственности за себя и свое поведение;</w:t>
      </w:r>
      <w:r w:rsidRPr="00922993">
        <w:rPr>
          <w:rFonts w:ascii="Times New Roman" w:eastAsia="Times New Roman" w:hAnsi="Times New Roman" w:cs="Times New Roman"/>
          <w:sz w:val="28"/>
          <w:szCs w:val="28"/>
          <w:lang w:eastAsia="ru-RU"/>
        </w:rPr>
        <w:br/>
        <w:t xml:space="preserve">9) Использование аргументированной оценки для анализа действий, а не для награды или осуждения; </w:t>
      </w:r>
      <w:r w:rsidRPr="00922993">
        <w:rPr>
          <w:rFonts w:ascii="Times New Roman" w:eastAsia="Times New Roman" w:hAnsi="Times New Roman" w:cs="Times New Roman"/>
          <w:sz w:val="28"/>
          <w:szCs w:val="28"/>
          <w:lang w:eastAsia="ru-RU"/>
        </w:rPr>
        <w:br/>
        <w:t>10) Создание атмосферы взаимопонимания (принятия) и возможности спонтанной экспрессии, творческого использования знаний.</w:t>
      </w:r>
      <w:proofErr w:type="gramEnd"/>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5E7B02" w:rsidRDefault="00922993" w:rsidP="005E7B02">
      <w:pPr>
        <w:spacing w:after="0" w:line="240" w:lineRule="auto"/>
        <w:jc w:val="center"/>
        <w:rPr>
          <w:rFonts w:ascii="Times New Roman" w:eastAsia="Times New Roman" w:hAnsi="Times New Roman" w:cs="Times New Roman"/>
          <w:color w:val="FF0000"/>
          <w:sz w:val="28"/>
          <w:szCs w:val="28"/>
          <w:u w:val="single"/>
          <w:lang w:eastAsia="ru-RU"/>
        </w:rPr>
      </w:pPr>
      <w:r w:rsidRPr="005E7B02">
        <w:rPr>
          <w:rFonts w:ascii="Times New Roman" w:eastAsia="Times New Roman" w:hAnsi="Times New Roman" w:cs="Times New Roman"/>
          <w:b/>
          <w:bCs/>
          <w:color w:val="FF0000"/>
          <w:sz w:val="28"/>
          <w:szCs w:val="28"/>
          <w:u w:val="single"/>
          <w:lang w:eastAsia="ru-RU"/>
        </w:rPr>
        <w:t>Цели работы с одаренными детьми</w:t>
      </w:r>
    </w:p>
    <w:p w:rsidR="00922993" w:rsidRPr="00922993" w:rsidRDefault="00922993" w:rsidP="00922993">
      <w:pPr>
        <w:numPr>
          <w:ilvl w:val="0"/>
          <w:numId w:val="1"/>
        </w:numPr>
        <w:spacing w:after="0" w:line="240" w:lineRule="auto"/>
        <w:ind w:firstLine="397"/>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выявление, обучение, развитие, воспитание и поддержка одарённых детей; </w:t>
      </w:r>
    </w:p>
    <w:p w:rsidR="00922993" w:rsidRPr="00922993" w:rsidRDefault="00922993" w:rsidP="00922993">
      <w:pPr>
        <w:numPr>
          <w:ilvl w:val="0"/>
          <w:numId w:val="1"/>
        </w:numPr>
        <w:spacing w:after="0" w:line="240" w:lineRule="auto"/>
        <w:ind w:firstLine="397"/>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создание условий для оптимального развития одаренных детей, чья одаренность              на данный момент может быть еще не проявившейся, а также просто способных детей, в отношении которых есть серьезная надежда на качественный скачек в развитии из способностей; </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 </w:t>
      </w:r>
      <w:r w:rsidRPr="00922993">
        <w:rPr>
          <w:rFonts w:ascii="Times New Roman" w:eastAsia="Times New Roman" w:hAnsi="Times New Roman" w:cs="Times New Roman"/>
          <w:b/>
          <w:sz w:val="28"/>
          <w:szCs w:val="28"/>
          <w:lang w:eastAsia="ru-RU"/>
        </w:rPr>
        <w:t>Формы работы с одарёнными детьми:</w:t>
      </w:r>
    </w:p>
    <w:p w:rsidR="00922993" w:rsidRPr="00922993" w:rsidRDefault="00922993" w:rsidP="00922993">
      <w:pPr>
        <w:numPr>
          <w:ilvl w:val="0"/>
          <w:numId w:val="4"/>
        </w:num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групповые занятия;</w:t>
      </w:r>
    </w:p>
    <w:p w:rsidR="00922993" w:rsidRPr="00922993" w:rsidRDefault="00922993" w:rsidP="00922993">
      <w:pPr>
        <w:numPr>
          <w:ilvl w:val="0"/>
          <w:numId w:val="4"/>
        </w:num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конкурсы;</w:t>
      </w:r>
      <w:r w:rsidRPr="00922993">
        <w:rPr>
          <w:rFonts w:ascii="Times New Roman" w:eastAsia="Times New Roman" w:hAnsi="Times New Roman" w:cs="Times New Roman"/>
          <w:color w:val="000000"/>
          <w:sz w:val="28"/>
          <w:szCs w:val="28"/>
          <w:lang w:eastAsia="ru-RU"/>
        </w:rPr>
        <w:t xml:space="preserve"> интеллектуальные игры;</w:t>
      </w:r>
    </w:p>
    <w:p w:rsidR="00922993" w:rsidRPr="00922993" w:rsidRDefault="00922993" w:rsidP="00922993">
      <w:pPr>
        <w:numPr>
          <w:ilvl w:val="0"/>
          <w:numId w:val="4"/>
        </w:num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участие в олимпиадах; презентации;</w:t>
      </w:r>
    </w:p>
    <w:p w:rsidR="00922993" w:rsidRPr="00922993" w:rsidRDefault="00922993" w:rsidP="00922993">
      <w:pPr>
        <w:numPr>
          <w:ilvl w:val="0"/>
          <w:numId w:val="4"/>
        </w:num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работа по индивидуальным планам;</w:t>
      </w:r>
    </w:p>
    <w:p w:rsidR="00922993" w:rsidRPr="00922993" w:rsidRDefault="00922993" w:rsidP="00922993">
      <w:pPr>
        <w:numPr>
          <w:ilvl w:val="0"/>
          <w:numId w:val="4"/>
        </w:num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исследовательская деятельность.</w:t>
      </w:r>
    </w:p>
    <w:p w:rsidR="00922993" w:rsidRPr="00922993" w:rsidRDefault="00922993" w:rsidP="00922993">
      <w:pPr>
        <w:numPr>
          <w:ilvl w:val="0"/>
          <w:numId w:val="4"/>
        </w:num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исследования динамики развития. </w:t>
      </w:r>
    </w:p>
    <w:p w:rsidR="00922993" w:rsidRPr="005E7B02" w:rsidRDefault="00922993" w:rsidP="005E7B02">
      <w:pPr>
        <w:spacing w:after="0" w:line="240" w:lineRule="auto"/>
        <w:jc w:val="center"/>
        <w:rPr>
          <w:rFonts w:ascii="Times New Roman" w:eastAsia="Times New Roman" w:hAnsi="Times New Roman" w:cs="Times New Roman"/>
          <w:color w:val="FF0000"/>
          <w:sz w:val="28"/>
          <w:szCs w:val="28"/>
          <w:u w:val="single"/>
          <w:lang w:eastAsia="ru-RU"/>
        </w:rPr>
      </w:pPr>
      <w:r w:rsidRPr="005E7B02">
        <w:rPr>
          <w:rFonts w:ascii="Times New Roman" w:eastAsia="Times New Roman" w:hAnsi="Times New Roman" w:cs="Times New Roman"/>
          <w:b/>
          <w:bCs/>
          <w:color w:val="FF0000"/>
          <w:sz w:val="32"/>
          <w:szCs w:val="32"/>
          <w:u w:val="single"/>
          <w:lang w:eastAsia="ru-RU"/>
        </w:rPr>
        <w:t>Формы работы с родителями</w:t>
      </w:r>
    </w:p>
    <w:p w:rsidR="00922993" w:rsidRPr="00922993" w:rsidRDefault="00922993" w:rsidP="00922993">
      <w:pPr>
        <w:spacing w:before="100" w:beforeAutospacing="1" w:after="100" w:afterAutospacing="1"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Влияние семьи на становление личности ребенка и развитие его способностей является решающим на начальном этапе – от рождения до младшего школьного возраста. В дальнейшем развитии ведущую роль будут играть специалисты – педагоги, </w:t>
      </w:r>
      <w:r w:rsidRPr="00922993">
        <w:rPr>
          <w:rFonts w:ascii="Times New Roman" w:eastAsia="Times New Roman" w:hAnsi="Times New Roman" w:cs="Times New Roman"/>
          <w:sz w:val="28"/>
          <w:szCs w:val="28"/>
          <w:lang w:eastAsia="ru-RU"/>
        </w:rPr>
        <w:lastRenderedPageBreak/>
        <w:t>однако семья незаменима в создании психологического комфорта, в поддержании физического и психического здоровья одаренного человека в любом возрасте.</w:t>
      </w:r>
    </w:p>
    <w:p w:rsidR="00922993" w:rsidRPr="00922993" w:rsidRDefault="00922993" w:rsidP="00922993">
      <w:pPr>
        <w:spacing w:before="100" w:beforeAutospacing="1" w:after="100" w:afterAutospacing="1" w:line="240" w:lineRule="auto"/>
        <w:rPr>
          <w:rFonts w:ascii="Times New Roman" w:eastAsia="Times New Roman" w:hAnsi="Times New Roman" w:cs="Times New Roman"/>
          <w:b/>
          <w:bCs/>
          <w:sz w:val="28"/>
          <w:szCs w:val="28"/>
          <w:lang w:eastAsia="ru-RU"/>
        </w:rPr>
      </w:pPr>
      <w:r w:rsidRPr="00922993">
        <w:rPr>
          <w:rFonts w:ascii="Times New Roman" w:eastAsia="Times New Roman" w:hAnsi="Times New Roman" w:cs="Times New Roman"/>
          <w:b/>
          <w:bCs/>
          <w:sz w:val="28"/>
          <w:szCs w:val="28"/>
          <w:lang w:eastAsia="ru-RU"/>
        </w:rPr>
        <w:t xml:space="preserve">Направления деятельности семьи в развитии и воспитании одаренного ребенка: </w:t>
      </w:r>
    </w:p>
    <w:p w:rsidR="00922993" w:rsidRPr="00922993" w:rsidRDefault="00922993" w:rsidP="00922993">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Пристальное внимание к особенностям развития ребенка.</w:t>
      </w:r>
    </w:p>
    <w:p w:rsidR="00922993" w:rsidRPr="00922993" w:rsidRDefault="00922993" w:rsidP="00922993">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Создание благоприятной психологической атмосферы в семье, проявление искренней и разумной любви к ребенку.</w:t>
      </w:r>
    </w:p>
    <w:p w:rsidR="00922993" w:rsidRPr="00922993" w:rsidRDefault="00922993" w:rsidP="00922993">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Содействие развитию личности ребенка и его таланта.</w:t>
      </w:r>
    </w:p>
    <w:p w:rsidR="00922993" w:rsidRPr="00922993" w:rsidRDefault="00922993" w:rsidP="00922993">
      <w:pPr>
        <w:numPr>
          <w:ilvl w:val="0"/>
          <w:numId w:val="11"/>
        </w:numPr>
        <w:spacing w:before="100" w:beforeAutospacing="1" w:after="100" w:afterAutospacing="1"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Повышение уровня педагогической и психологической компетентности родителей в отношении одаренных детей.</w:t>
      </w:r>
    </w:p>
    <w:p w:rsidR="00922993" w:rsidRPr="00922993" w:rsidRDefault="00922993" w:rsidP="00922993">
      <w:pPr>
        <w:spacing w:before="100" w:beforeAutospacing="1" w:after="100" w:afterAutospacing="1" w:line="240" w:lineRule="auto"/>
        <w:rPr>
          <w:rFonts w:ascii="Times New Roman" w:eastAsia="Times New Roman" w:hAnsi="Times New Roman" w:cs="Times New Roman"/>
          <w:b/>
          <w:bCs/>
          <w:sz w:val="28"/>
          <w:szCs w:val="28"/>
          <w:lang w:eastAsia="ru-RU"/>
        </w:rPr>
      </w:pPr>
      <w:r w:rsidRPr="00922993">
        <w:rPr>
          <w:rFonts w:ascii="Times New Roman" w:eastAsia="Times New Roman" w:hAnsi="Times New Roman" w:cs="Times New Roman"/>
          <w:b/>
          <w:bCs/>
          <w:sz w:val="28"/>
          <w:szCs w:val="28"/>
          <w:lang w:eastAsia="ru-RU"/>
        </w:rPr>
        <w:t xml:space="preserve">     Формы работы: </w:t>
      </w:r>
    </w:p>
    <w:p w:rsidR="00922993" w:rsidRPr="00922993" w:rsidRDefault="00922993" w:rsidP="0092299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Анкетирование родителей с целью получения первичной информации о характере и направленности интересов, склонностей и способностей детей.</w:t>
      </w:r>
    </w:p>
    <w:p w:rsidR="00922993" w:rsidRPr="00922993" w:rsidRDefault="00922993" w:rsidP="0092299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Родительское собрание “О талантливых детях, заботливым родителям”.</w:t>
      </w:r>
    </w:p>
    <w:p w:rsidR="00922993" w:rsidRPr="00922993" w:rsidRDefault="00922993" w:rsidP="0092299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Совместное составление ин6дивидуального плана или программы развития ребенка.</w:t>
      </w:r>
    </w:p>
    <w:p w:rsidR="00922993" w:rsidRPr="00922993" w:rsidRDefault="00922993" w:rsidP="0092299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Памятки – рекомендации, папки передвижки, публикации. </w:t>
      </w:r>
    </w:p>
    <w:p w:rsidR="00922993" w:rsidRPr="00922993" w:rsidRDefault="00922993" w:rsidP="00922993">
      <w:pPr>
        <w:numPr>
          <w:ilvl w:val="0"/>
          <w:numId w:val="12"/>
        </w:numPr>
        <w:spacing w:before="100" w:beforeAutospacing="1" w:after="100" w:afterAutospacing="1"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Совместные проекты исследовательской деятельности детей.</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  </w:t>
      </w:r>
    </w:p>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p>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p>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p>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p>
    <w:p w:rsidR="00922993" w:rsidRDefault="00922993" w:rsidP="00922993">
      <w:pPr>
        <w:spacing w:after="0" w:line="240" w:lineRule="auto"/>
        <w:rPr>
          <w:rFonts w:ascii="Times New Roman" w:eastAsia="Times New Roman" w:hAnsi="Times New Roman" w:cs="Times New Roman"/>
          <w:color w:val="000000"/>
          <w:sz w:val="28"/>
          <w:szCs w:val="28"/>
          <w:lang w:eastAsia="ru-RU"/>
        </w:rPr>
      </w:pPr>
    </w:p>
    <w:p w:rsidR="00C21408" w:rsidRDefault="00C21408" w:rsidP="00922993">
      <w:pPr>
        <w:spacing w:after="0" w:line="240" w:lineRule="auto"/>
        <w:rPr>
          <w:rFonts w:ascii="Times New Roman" w:eastAsia="Times New Roman" w:hAnsi="Times New Roman" w:cs="Times New Roman"/>
          <w:color w:val="000000"/>
          <w:sz w:val="28"/>
          <w:szCs w:val="28"/>
          <w:lang w:eastAsia="ru-RU"/>
        </w:rPr>
      </w:pPr>
    </w:p>
    <w:p w:rsidR="00C21408" w:rsidRPr="00922993" w:rsidRDefault="00C21408" w:rsidP="00922993">
      <w:pPr>
        <w:spacing w:after="0" w:line="240" w:lineRule="auto"/>
        <w:rPr>
          <w:rFonts w:ascii="Times New Roman" w:eastAsia="Times New Roman" w:hAnsi="Times New Roman" w:cs="Times New Roman"/>
          <w:color w:val="000000"/>
          <w:sz w:val="28"/>
          <w:szCs w:val="28"/>
          <w:lang w:eastAsia="ru-RU"/>
        </w:rPr>
      </w:pPr>
    </w:p>
    <w:p w:rsidR="00922993" w:rsidRPr="00C21408" w:rsidRDefault="00922993" w:rsidP="00922993">
      <w:pPr>
        <w:keepNext/>
        <w:spacing w:after="60" w:line="240" w:lineRule="auto"/>
        <w:jc w:val="center"/>
        <w:outlineLvl w:val="1"/>
        <w:rPr>
          <w:rFonts w:ascii="Times New Roman" w:eastAsia="Times New Roman" w:hAnsi="Times New Roman" w:cs="Times New Roman"/>
          <w:b/>
          <w:bCs/>
          <w:i/>
          <w:iCs/>
          <w:color w:val="FF0000"/>
          <w:sz w:val="28"/>
          <w:szCs w:val="28"/>
          <w:u w:val="single"/>
          <w:lang w:eastAsia="ru-RU"/>
        </w:rPr>
      </w:pPr>
      <w:r w:rsidRPr="00C21408">
        <w:rPr>
          <w:rFonts w:ascii="Times New Roman" w:eastAsia="Times New Roman" w:hAnsi="Times New Roman" w:cs="Times New Roman"/>
          <w:b/>
          <w:bCs/>
          <w:i/>
          <w:iCs/>
          <w:color w:val="FF0000"/>
          <w:sz w:val="28"/>
          <w:szCs w:val="28"/>
          <w:u w:val="single"/>
          <w:lang w:eastAsia="ru-RU"/>
        </w:rPr>
        <w:lastRenderedPageBreak/>
        <w:t>Организация работы с интеллектуально одарёнными детьми, имеющими склонность к математике</w:t>
      </w:r>
    </w:p>
    <w:p w:rsidR="00922993" w:rsidRPr="00922993" w:rsidRDefault="00922993" w:rsidP="00922993">
      <w:pPr>
        <w:framePr w:hSpace="45" w:wrap="around" w:vAnchor="text" w:hAnchor="text"/>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качестве основных направлений работы с детьми, имеющими склонность к математике, можно выделить следующие.</w:t>
      </w:r>
    </w:p>
    <w:tbl>
      <w:tblPr>
        <w:tblW w:w="0" w:type="auto"/>
        <w:tblCellSpacing w:w="0" w:type="dxa"/>
        <w:tblCellMar>
          <w:left w:w="0" w:type="dxa"/>
          <w:right w:w="0" w:type="dxa"/>
        </w:tblCellMar>
        <w:tblLook w:val="04A0" w:firstRow="1" w:lastRow="0" w:firstColumn="1" w:lastColumn="0" w:noHBand="0" w:noVBand="1"/>
      </w:tblPr>
      <w:tblGrid>
        <w:gridCol w:w="7650"/>
      </w:tblGrid>
      <w:tr w:rsidR="00922993" w:rsidRPr="00922993" w:rsidTr="00277CB3">
        <w:trPr>
          <w:tblCellSpacing w:w="0" w:type="dxa"/>
        </w:trPr>
        <w:tc>
          <w:tcPr>
            <w:tcW w:w="7650" w:type="dxa"/>
            <w:hideMark/>
          </w:tcPr>
          <w:p w:rsidR="00922993" w:rsidRPr="00922993" w:rsidRDefault="00922993" w:rsidP="00922993">
            <w:pPr>
              <w:framePr w:hSpace="45" w:wrap="around" w:vAnchor="text" w:hAnchor="text"/>
              <w:numPr>
                <w:ilvl w:val="0"/>
                <w:numId w:val="14"/>
              </w:num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определение склонности ребенка</w:t>
            </w:r>
          </w:p>
        </w:tc>
      </w:tr>
    </w:tbl>
    <w:p w:rsidR="00922993" w:rsidRPr="00922993" w:rsidRDefault="00922993" w:rsidP="00922993">
      <w:pPr>
        <w:framePr w:hSpace="45" w:wrap="around" w:vAnchor="text" w:hAnchor="text"/>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left w:w="0" w:type="dxa"/>
          <w:right w:w="0" w:type="dxa"/>
        </w:tblCellMar>
        <w:tblLook w:val="04A0" w:firstRow="1" w:lastRow="0" w:firstColumn="1" w:lastColumn="0" w:noHBand="0" w:noVBand="1"/>
      </w:tblPr>
      <w:tblGrid>
        <w:gridCol w:w="7650"/>
      </w:tblGrid>
      <w:tr w:rsidR="00922993" w:rsidRPr="00922993" w:rsidTr="00277CB3">
        <w:trPr>
          <w:tblCellSpacing w:w="0" w:type="dxa"/>
        </w:trPr>
        <w:tc>
          <w:tcPr>
            <w:tcW w:w="7650" w:type="dxa"/>
            <w:hideMark/>
          </w:tcPr>
          <w:p w:rsidR="00922993" w:rsidRPr="00922993" w:rsidRDefault="00922993" w:rsidP="00922993">
            <w:pPr>
              <w:framePr w:hSpace="45" w:wrap="around" w:vAnchor="text" w:hAnchor="text"/>
              <w:numPr>
                <w:ilvl w:val="0"/>
                <w:numId w:val="14"/>
              </w:num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организация индивидуальной работы с ребенком по усвоению знаний и развитию логического мышления</w:t>
            </w:r>
          </w:p>
        </w:tc>
      </w:tr>
    </w:tbl>
    <w:p w:rsidR="00922993" w:rsidRPr="00922993" w:rsidRDefault="00922993" w:rsidP="00922993">
      <w:pPr>
        <w:framePr w:hSpace="45" w:wrap="around" w:vAnchor="text" w:hAnchor="text"/>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left w:w="0" w:type="dxa"/>
          <w:right w:w="0" w:type="dxa"/>
        </w:tblCellMar>
        <w:tblLook w:val="04A0" w:firstRow="1" w:lastRow="0" w:firstColumn="1" w:lastColumn="0" w:noHBand="0" w:noVBand="1"/>
      </w:tblPr>
      <w:tblGrid>
        <w:gridCol w:w="7650"/>
      </w:tblGrid>
      <w:tr w:rsidR="00922993" w:rsidRPr="00922993" w:rsidTr="00277CB3">
        <w:trPr>
          <w:tblCellSpacing w:w="0" w:type="dxa"/>
        </w:trPr>
        <w:tc>
          <w:tcPr>
            <w:tcW w:w="7650" w:type="dxa"/>
            <w:hideMark/>
          </w:tcPr>
          <w:p w:rsidR="00922993" w:rsidRPr="00922993" w:rsidRDefault="00922993" w:rsidP="00922993">
            <w:pPr>
              <w:framePr w:hSpace="45" w:wrap="around" w:vAnchor="text" w:hAnchor="text"/>
              <w:numPr>
                <w:ilvl w:val="0"/>
                <w:numId w:val="14"/>
              </w:num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использование средств занимательной математики</w:t>
            </w:r>
          </w:p>
        </w:tc>
      </w:tr>
    </w:tbl>
    <w:p w:rsidR="00922993" w:rsidRPr="00922993" w:rsidRDefault="00922993" w:rsidP="00922993">
      <w:pPr>
        <w:framePr w:hSpace="45" w:wrap="around" w:vAnchor="text" w:hAnchor="text"/>
        <w:spacing w:after="0" w:line="240" w:lineRule="auto"/>
        <w:rPr>
          <w:rFonts w:ascii="Times New Roman" w:eastAsia="Times New Roman" w:hAnsi="Times New Roman" w:cs="Times New Roman"/>
          <w:vanish/>
          <w:sz w:val="28"/>
          <w:szCs w:val="28"/>
          <w:lang w:eastAsia="ru-RU"/>
        </w:rPr>
      </w:pPr>
    </w:p>
    <w:tbl>
      <w:tblPr>
        <w:tblW w:w="0" w:type="auto"/>
        <w:tblCellSpacing w:w="0" w:type="dxa"/>
        <w:tblCellMar>
          <w:left w:w="0" w:type="dxa"/>
          <w:right w:w="0" w:type="dxa"/>
        </w:tblCellMar>
        <w:tblLook w:val="04A0" w:firstRow="1" w:lastRow="0" w:firstColumn="1" w:lastColumn="0" w:noHBand="0" w:noVBand="1"/>
      </w:tblPr>
      <w:tblGrid>
        <w:gridCol w:w="7650"/>
      </w:tblGrid>
      <w:tr w:rsidR="00922993" w:rsidRPr="00922993" w:rsidTr="00277CB3">
        <w:trPr>
          <w:tblCellSpacing w:w="0" w:type="dxa"/>
        </w:trPr>
        <w:tc>
          <w:tcPr>
            <w:tcW w:w="7650" w:type="dxa"/>
            <w:hideMark/>
          </w:tcPr>
          <w:p w:rsidR="00922993" w:rsidRPr="00922993" w:rsidRDefault="00922993" w:rsidP="00922993">
            <w:pPr>
              <w:framePr w:hSpace="45" w:wrap="around" w:vAnchor="text" w:hAnchor="text"/>
              <w:numPr>
                <w:ilvl w:val="0"/>
                <w:numId w:val="13"/>
              </w:num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организация дополнительного образования</w:t>
            </w:r>
          </w:p>
          <w:p w:rsidR="00922993" w:rsidRPr="00922993" w:rsidRDefault="00922993" w:rsidP="00922993">
            <w:pPr>
              <w:framePr w:hSpace="45" w:wrap="around" w:vAnchor="text" w:hAnchor="text"/>
              <w:spacing w:after="0" w:line="240" w:lineRule="auto"/>
              <w:rPr>
                <w:rFonts w:ascii="Times New Roman" w:eastAsia="Times New Roman" w:hAnsi="Times New Roman" w:cs="Times New Roman"/>
                <w:sz w:val="28"/>
                <w:szCs w:val="28"/>
                <w:lang w:eastAsia="ru-RU"/>
              </w:rPr>
            </w:pPr>
          </w:p>
        </w:tc>
      </w:tr>
    </w:tbl>
    <w:p w:rsidR="00922993" w:rsidRPr="00922993" w:rsidRDefault="00922993" w:rsidP="00922993">
      <w:pPr>
        <w:spacing w:after="0" w:line="240" w:lineRule="auto"/>
        <w:rPr>
          <w:rFonts w:ascii="Times New Roman" w:eastAsia="Times New Roman" w:hAnsi="Times New Roman" w:cs="Times New Roman"/>
          <w:sz w:val="24"/>
          <w:szCs w:val="24"/>
          <w:lang w:eastAsia="ru-RU"/>
        </w:rPr>
      </w:pPr>
      <w:r w:rsidRPr="00922993">
        <w:rPr>
          <w:rFonts w:ascii="Times New Roman" w:eastAsia="Times New Roman" w:hAnsi="Times New Roman" w:cs="Times New Roman"/>
          <w:sz w:val="28"/>
          <w:szCs w:val="28"/>
          <w:lang w:eastAsia="ru-RU"/>
        </w:rPr>
        <w:t xml:space="preserve">Для определения склонности ребенка предлагается использовать методику, представленную в пособии </w:t>
      </w:r>
      <w:proofErr w:type="spellStart"/>
      <w:r w:rsidRPr="00922993">
        <w:rPr>
          <w:rFonts w:ascii="Times New Roman" w:eastAsia="Times New Roman" w:hAnsi="Times New Roman" w:cs="Times New Roman"/>
          <w:sz w:val="28"/>
          <w:szCs w:val="28"/>
          <w:lang w:eastAsia="ru-RU"/>
        </w:rPr>
        <w:t>А.И.Савенкова</w:t>
      </w:r>
      <w:proofErr w:type="spellEnd"/>
      <w:r w:rsidRPr="00922993">
        <w:rPr>
          <w:rFonts w:ascii="Times New Roman" w:eastAsia="Times New Roman" w:hAnsi="Times New Roman" w:cs="Times New Roman"/>
          <w:sz w:val="28"/>
          <w:szCs w:val="28"/>
          <w:lang w:eastAsia="ru-RU"/>
        </w:rPr>
        <w:t xml:space="preserve"> «Детская одаренность: развитие средствами искусства» (Педагогическое общество России, 1999). Данная методика применяется в целях получения первичной информации о характере и направленности интересов, способностей ребенка. В основу ее положено нетрадиционное сочетание двух диагностических приемов «карты интересов» и метода независимых экспертов. Полученная информация о детях поможет организовать работу по развитию у них интересов и способностей к математике. </w:t>
      </w:r>
      <w:r w:rsidRPr="00922993">
        <w:rPr>
          <w:rFonts w:ascii="Times New Roman" w:eastAsia="Times New Roman" w:hAnsi="Times New Roman" w:cs="Times New Roman"/>
          <w:sz w:val="28"/>
          <w:szCs w:val="28"/>
          <w:lang w:eastAsia="ru-RU"/>
        </w:rPr>
        <w:br/>
      </w:r>
      <w:r w:rsidRPr="00922993">
        <w:rPr>
          <w:rFonts w:ascii="Times New Roman" w:eastAsia="Times New Roman" w:hAnsi="Times New Roman" w:cs="Times New Roman"/>
          <w:sz w:val="24"/>
          <w:szCs w:val="24"/>
          <w:lang w:eastAsia="ru-RU"/>
        </w:rPr>
        <w:t xml:space="preserve">       </w:t>
      </w:r>
      <w:r w:rsidRPr="00922993">
        <w:rPr>
          <w:rFonts w:ascii="Times New Roman" w:eastAsia="Times New Roman" w:hAnsi="Times New Roman" w:cs="Times New Roman"/>
          <w:color w:val="000000"/>
          <w:sz w:val="28"/>
          <w:szCs w:val="28"/>
          <w:lang w:eastAsia="ru-RU"/>
        </w:rPr>
        <w:t>Перспективным и важным направлением в работе с детьми, имеющими склонность к математике, является развитие у них логического мышления, которое подразумевает формирование приемов мыслительной деятельности, а также умений понимать и прослеживать причинно-следственные связи явлений, выстраивать простейшие умозаключения на основе причинно-следственной связи.</w:t>
      </w:r>
      <w:r w:rsidRPr="00922993">
        <w:rPr>
          <w:rFonts w:ascii="Times New Roman" w:eastAsia="Times New Roman" w:hAnsi="Times New Roman" w:cs="Times New Roman"/>
          <w:color w:val="000000"/>
          <w:sz w:val="28"/>
          <w:szCs w:val="28"/>
          <w:lang w:eastAsia="ru-RU"/>
        </w:rPr>
        <w:br/>
        <w:t xml:space="preserve">     Обязательным условием развития логического мышления у интеллектуально одаренных детей является формирование приемов умственных действий: сравнения, обобщения, анализа, синтеза, классификации, аналогии, систематизации, абстрагирования. В пособии представлены примерные варианты упражнений на развитие логического мышления и способностей к аналитико-синтетической мыслительной деятельности.</w:t>
      </w:r>
    </w:p>
    <w:p w:rsidR="00922993" w:rsidRPr="00922993" w:rsidRDefault="00922993" w:rsidP="00922993">
      <w:pPr>
        <w:spacing w:after="0" w:line="240" w:lineRule="auto"/>
        <w:jc w:val="both"/>
        <w:rPr>
          <w:rFonts w:ascii="Times New Roman" w:eastAsia="Times New Roman" w:hAnsi="Times New Roman" w:cs="Times New Roman"/>
          <w:color w:val="000000"/>
          <w:sz w:val="28"/>
          <w:szCs w:val="28"/>
          <w:lang w:eastAsia="ru-RU"/>
        </w:rPr>
      </w:pPr>
      <w:r w:rsidRPr="00922993">
        <w:rPr>
          <w:rFonts w:ascii="Times New Roman" w:eastAsia="Times New Roman" w:hAnsi="Times New Roman" w:cs="Times New Roman"/>
          <w:color w:val="000000"/>
          <w:sz w:val="28"/>
          <w:szCs w:val="28"/>
          <w:lang w:eastAsia="ru-RU"/>
        </w:rPr>
        <w:t xml:space="preserve">     В работе с детьми применяются различные виды занимательного материала:</w:t>
      </w:r>
    </w:p>
    <w:p w:rsidR="00922993" w:rsidRPr="00922993" w:rsidRDefault="00922993" w:rsidP="00922993">
      <w:pPr>
        <w:spacing w:after="0" w:line="240" w:lineRule="auto"/>
        <w:jc w:val="both"/>
        <w:rPr>
          <w:rFonts w:ascii="Times New Roman" w:eastAsia="Times New Roman" w:hAnsi="Times New Roman" w:cs="Times New Roman"/>
          <w:color w:val="000000"/>
          <w:sz w:val="28"/>
          <w:szCs w:val="28"/>
          <w:lang w:eastAsia="ru-RU"/>
        </w:rPr>
      </w:pPr>
      <w:proofErr w:type="gramStart"/>
      <w:r w:rsidRPr="00922993">
        <w:rPr>
          <w:rFonts w:ascii="Times New Roman" w:eastAsia="Times New Roman" w:hAnsi="Times New Roman" w:cs="Times New Roman"/>
          <w:color w:val="000000"/>
          <w:sz w:val="28"/>
          <w:szCs w:val="28"/>
          <w:lang w:eastAsia="ru-RU"/>
        </w:rPr>
        <w:t xml:space="preserve">занимательные вопросы, задачи-шутки, способствующие развитию логического мышления, сообразительности, являющиеся приемами активизации умственной деятельности; </w:t>
      </w:r>
      <w:r w:rsidRPr="00922993">
        <w:rPr>
          <w:rFonts w:ascii="Times New Roman" w:eastAsia="Times New Roman" w:hAnsi="Times New Roman" w:cs="Times New Roman"/>
          <w:sz w:val="28"/>
          <w:szCs w:val="28"/>
          <w:lang w:eastAsia="ru-RU"/>
        </w:rPr>
        <w:t>задачи-головоломки, цель которых – составить фигуры из указанного количества счетных палочек: в данных задачах осуществляется преобразование, видоизменение заданной фигуры путем уменьшения или перекладывания ее составляющих;</w:t>
      </w:r>
      <w:proofErr w:type="gramEnd"/>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группа игр на моделирование плоских или объемных фигур, которая способствует развитию образного и логического мышления, пространственных представлений;</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наглядные логические задачи: на заполнение пустых клеток, продолжение ряда, поиск признаков отличия, нахождение закономерностей рядов фигур, признаков отличия одной группы фигур от другой.</w:t>
      </w:r>
    </w:p>
    <w:p w:rsidR="00922993" w:rsidRPr="00922993" w:rsidRDefault="00922993" w:rsidP="00922993">
      <w:pPr>
        <w:spacing w:after="0" w:line="240" w:lineRule="auto"/>
        <w:rPr>
          <w:rFonts w:ascii="Times New Roman" w:eastAsia="Times New Roman" w:hAnsi="Times New Roman" w:cs="Times New Roman"/>
          <w:color w:val="000000"/>
          <w:sz w:val="28"/>
          <w:szCs w:val="28"/>
          <w:lang w:eastAsia="ru-RU"/>
        </w:rPr>
      </w:pPr>
    </w:p>
    <w:p w:rsidR="00922993" w:rsidRPr="00922993" w:rsidRDefault="00922993" w:rsidP="00922993">
      <w:pPr>
        <w:spacing w:after="0" w:line="240" w:lineRule="auto"/>
        <w:rPr>
          <w:rFonts w:ascii="Times New Roman" w:eastAsia="Times New Roman" w:hAnsi="Times New Roman" w:cs="Times New Roman"/>
          <w:b/>
          <w:bCs/>
          <w:sz w:val="28"/>
          <w:szCs w:val="28"/>
          <w:lang w:eastAsia="ru-RU"/>
        </w:rPr>
      </w:pPr>
    </w:p>
    <w:p w:rsidR="00922993" w:rsidRPr="00922993" w:rsidRDefault="00922993" w:rsidP="00922993">
      <w:pPr>
        <w:spacing w:after="0" w:line="240" w:lineRule="auto"/>
        <w:rPr>
          <w:rFonts w:ascii="Times New Roman" w:eastAsia="Times New Roman" w:hAnsi="Times New Roman" w:cs="Times New Roman"/>
          <w:b/>
          <w:bCs/>
          <w:sz w:val="28"/>
          <w:szCs w:val="28"/>
          <w:lang w:eastAsia="ru-RU"/>
        </w:rPr>
      </w:pPr>
    </w:p>
    <w:p w:rsidR="00922993" w:rsidRPr="00440972" w:rsidRDefault="00922993" w:rsidP="00440972">
      <w:pPr>
        <w:spacing w:after="0" w:line="240" w:lineRule="auto"/>
        <w:jc w:val="center"/>
        <w:rPr>
          <w:rFonts w:ascii="Times New Roman" w:eastAsia="Times New Roman" w:hAnsi="Times New Roman" w:cs="Times New Roman"/>
          <w:b/>
          <w:bCs/>
          <w:color w:val="FF0000"/>
          <w:sz w:val="28"/>
          <w:szCs w:val="28"/>
          <w:u w:val="single"/>
          <w:lang w:eastAsia="ru-RU"/>
        </w:rPr>
      </w:pPr>
      <w:r w:rsidRPr="00440972">
        <w:rPr>
          <w:rFonts w:ascii="Times New Roman" w:eastAsia="Times New Roman" w:hAnsi="Times New Roman" w:cs="Times New Roman"/>
          <w:b/>
          <w:bCs/>
          <w:color w:val="FF0000"/>
          <w:sz w:val="28"/>
          <w:szCs w:val="28"/>
          <w:u w:val="single"/>
          <w:lang w:eastAsia="ru-RU"/>
        </w:rPr>
        <w:lastRenderedPageBreak/>
        <w:t>Содержание учебного материала, для усложненных заданий на занятиях.</w:t>
      </w:r>
    </w:p>
    <w:p w:rsidR="00922993" w:rsidRPr="00440972" w:rsidRDefault="00922993" w:rsidP="00440972">
      <w:pPr>
        <w:spacing w:after="0" w:line="240" w:lineRule="auto"/>
        <w:jc w:val="center"/>
        <w:rPr>
          <w:rFonts w:ascii="Times New Roman" w:eastAsia="Times New Roman" w:hAnsi="Times New Roman" w:cs="Times New Roman"/>
          <w:color w:val="FF0000"/>
          <w:sz w:val="28"/>
          <w:szCs w:val="28"/>
          <w:u w:val="single"/>
          <w:lang w:eastAsia="ru-RU"/>
        </w:rPr>
      </w:pP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35"/>
        <w:gridCol w:w="7862"/>
      </w:tblGrid>
      <w:tr w:rsidR="00922993" w:rsidRPr="00922993" w:rsidTr="00277CB3">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Раздел</w:t>
            </w:r>
          </w:p>
        </w:tc>
        <w:tc>
          <w:tcPr>
            <w:tcW w:w="8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Основное содержание</w:t>
            </w:r>
          </w:p>
        </w:tc>
      </w:tr>
      <w:tr w:rsidR="00922993" w:rsidRPr="00922993" w:rsidTr="00277CB3">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Количественные представления</w:t>
            </w:r>
          </w:p>
        </w:tc>
        <w:tc>
          <w:tcPr>
            <w:tcW w:w="8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numPr>
                <w:ilvl w:val="0"/>
                <w:numId w:val="5"/>
              </w:num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Понятия: «множество», «элемент», «часть множества», «отношение между множествами», «частями во множествах»;</w:t>
            </w:r>
          </w:p>
          <w:p w:rsidR="00922993" w:rsidRPr="00922993" w:rsidRDefault="00922993" w:rsidP="00922993">
            <w:pPr>
              <w:numPr>
                <w:ilvl w:val="0"/>
                <w:numId w:val="5"/>
              </w:num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операции над множествами: объединение, перечисление, нахождение разности множеств;</w:t>
            </w:r>
          </w:p>
          <w:p w:rsidR="00922993" w:rsidRPr="00922993" w:rsidRDefault="00922993" w:rsidP="00922993">
            <w:pPr>
              <w:numPr>
                <w:ilvl w:val="0"/>
                <w:numId w:val="5"/>
              </w:num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количественный и порядковый счет в пределах 20;      изучение чисел до 100;</w:t>
            </w:r>
          </w:p>
          <w:p w:rsidR="00922993" w:rsidRPr="00922993" w:rsidRDefault="00922993" w:rsidP="00922993">
            <w:pPr>
              <w:numPr>
                <w:ilvl w:val="0"/>
                <w:numId w:val="5"/>
              </w:num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счет парами, тройками, десятками;</w:t>
            </w:r>
          </w:p>
          <w:p w:rsidR="00922993" w:rsidRPr="00922993" w:rsidRDefault="00922993" w:rsidP="00922993">
            <w:pPr>
              <w:numPr>
                <w:ilvl w:val="0"/>
                <w:numId w:val="5"/>
              </w:num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использование при сравнении элементов знаковой     системы;</w:t>
            </w:r>
          </w:p>
          <w:p w:rsidR="00922993" w:rsidRPr="00922993" w:rsidRDefault="00922993" w:rsidP="00922993">
            <w:pPr>
              <w:numPr>
                <w:ilvl w:val="0"/>
                <w:numId w:val="5"/>
              </w:num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решение простых арифметических задач. Запись решения задач с помощью цифр и знаков</w:t>
            </w:r>
          </w:p>
        </w:tc>
      </w:tr>
      <w:tr w:rsidR="00922993" w:rsidRPr="00922993" w:rsidTr="00277CB3">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Величина</w:t>
            </w:r>
          </w:p>
        </w:tc>
        <w:tc>
          <w:tcPr>
            <w:tcW w:w="8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numPr>
                <w:ilvl w:val="0"/>
                <w:numId w:val="6"/>
              </w:num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Измерение величины линейных протяженностей и объема жидких и сыпучих тел; </w:t>
            </w:r>
          </w:p>
          <w:p w:rsidR="00922993" w:rsidRPr="00922993" w:rsidRDefault="00922993" w:rsidP="00922993">
            <w:pPr>
              <w:numPr>
                <w:ilvl w:val="0"/>
                <w:numId w:val="6"/>
              </w:numPr>
              <w:spacing w:after="0" w:line="240" w:lineRule="auto"/>
              <w:rPr>
                <w:rFonts w:ascii="Times New Roman" w:eastAsia="Times New Roman" w:hAnsi="Times New Roman" w:cs="Times New Roman"/>
                <w:sz w:val="28"/>
                <w:szCs w:val="28"/>
                <w:lang w:eastAsia="ru-RU"/>
              </w:rPr>
            </w:pPr>
            <w:proofErr w:type="gramStart"/>
            <w:r w:rsidRPr="00922993">
              <w:rPr>
                <w:rFonts w:ascii="Times New Roman" w:eastAsia="Times New Roman" w:hAnsi="Times New Roman" w:cs="Times New Roman"/>
                <w:sz w:val="28"/>
                <w:szCs w:val="28"/>
                <w:lang w:eastAsia="ru-RU"/>
              </w:rPr>
              <w:t>знакомство с эталонами длины (сантиметр, метр), веса (грамм, килограмм), объема (литр)</w:t>
            </w:r>
            <w:proofErr w:type="gramEnd"/>
          </w:p>
        </w:tc>
      </w:tr>
      <w:tr w:rsidR="00922993" w:rsidRPr="00922993" w:rsidTr="00277CB3">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Геометрические формы, фигуры</w:t>
            </w:r>
          </w:p>
        </w:tc>
        <w:tc>
          <w:tcPr>
            <w:tcW w:w="8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Знакомство с элементами геометрии (точка, линия и ее разновидности, углы и их разновидности, образование фигуры)</w:t>
            </w:r>
          </w:p>
        </w:tc>
      </w:tr>
      <w:tr w:rsidR="00922993" w:rsidRPr="00922993" w:rsidTr="00277CB3">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Ориентировка в   пространстве</w:t>
            </w:r>
          </w:p>
        </w:tc>
        <w:tc>
          <w:tcPr>
            <w:tcW w:w="8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numPr>
                <w:ilvl w:val="0"/>
                <w:numId w:val="7"/>
              </w:num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Составление планов, схем, карт;</w:t>
            </w:r>
          </w:p>
          <w:p w:rsidR="00922993" w:rsidRPr="00922993" w:rsidRDefault="00922993" w:rsidP="00922993">
            <w:pPr>
              <w:numPr>
                <w:ilvl w:val="0"/>
                <w:numId w:val="7"/>
              </w:num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ориентировка в трехмерном пространстве</w:t>
            </w:r>
          </w:p>
        </w:tc>
      </w:tr>
      <w:tr w:rsidR="00922993" w:rsidRPr="00922993" w:rsidTr="00277CB3">
        <w:trPr>
          <w:tblCellSpacing w:w="0" w:type="dxa"/>
        </w:trPr>
        <w:tc>
          <w:tcPr>
            <w:tcW w:w="276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Ориентировка во времени</w:t>
            </w:r>
          </w:p>
        </w:tc>
        <w:tc>
          <w:tcPr>
            <w:tcW w:w="8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numPr>
                <w:ilvl w:val="0"/>
                <w:numId w:val="8"/>
              </w:num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Определение времени по часам;</w:t>
            </w:r>
          </w:p>
          <w:p w:rsidR="00922993" w:rsidRPr="00922993" w:rsidRDefault="00922993" w:rsidP="00922993">
            <w:pPr>
              <w:numPr>
                <w:ilvl w:val="0"/>
                <w:numId w:val="8"/>
              </w:num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знакомство с приборами измерения времени (часы,              секундомер) и календарём</w:t>
            </w:r>
          </w:p>
        </w:tc>
      </w:tr>
    </w:tbl>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 </w:t>
      </w:r>
    </w:p>
    <w:p w:rsidR="00440972" w:rsidRDefault="00440972" w:rsidP="00440972">
      <w:pPr>
        <w:spacing w:after="0" w:line="240" w:lineRule="auto"/>
        <w:rPr>
          <w:rFonts w:ascii="Times New Roman" w:eastAsia="Times New Roman" w:hAnsi="Times New Roman" w:cs="Times New Roman"/>
          <w:sz w:val="28"/>
          <w:szCs w:val="28"/>
          <w:lang w:eastAsia="ru-RU"/>
        </w:rPr>
      </w:pPr>
    </w:p>
    <w:p w:rsidR="00922993" w:rsidRPr="00440972" w:rsidRDefault="00440972" w:rsidP="00440972">
      <w:pPr>
        <w:spacing w:after="0" w:line="240" w:lineRule="auto"/>
        <w:rPr>
          <w:rFonts w:ascii="Times New Roman" w:eastAsia="Times New Roman" w:hAnsi="Times New Roman" w:cs="Times New Roman"/>
          <w:b/>
          <w:color w:val="FF0000"/>
          <w:sz w:val="28"/>
          <w:szCs w:val="28"/>
          <w:u w:val="single"/>
          <w:lang w:eastAsia="ru-RU"/>
        </w:rPr>
      </w:pPr>
      <w:r>
        <w:rPr>
          <w:rFonts w:ascii="Times New Roman" w:eastAsia="Times New Roman" w:hAnsi="Times New Roman" w:cs="Times New Roman"/>
          <w:sz w:val="28"/>
          <w:szCs w:val="28"/>
          <w:lang w:eastAsia="ru-RU"/>
        </w:rPr>
        <w:t xml:space="preserve">                      </w:t>
      </w:r>
      <w:r w:rsidR="00922993" w:rsidRPr="00440972">
        <w:rPr>
          <w:rFonts w:ascii="Times New Roman" w:eastAsia="Times New Roman" w:hAnsi="Times New Roman" w:cs="Times New Roman"/>
          <w:color w:val="FF0000"/>
          <w:sz w:val="28"/>
          <w:szCs w:val="28"/>
          <w:u w:val="single"/>
          <w:lang w:eastAsia="ru-RU"/>
        </w:rPr>
        <w:t xml:space="preserve">    </w:t>
      </w:r>
      <w:r w:rsidR="00922993" w:rsidRPr="00440972">
        <w:rPr>
          <w:rFonts w:ascii="Times New Roman" w:eastAsia="Times New Roman" w:hAnsi="Times New Roman" w:cs="Times New Roman"/>
          <w:b/>
          <w:color w:val="FF0000"/>
          <w:sz w:val="28"/>
          <w:szCs w:val="28"/>
          <w:u w:val="single"/>
          <w:lang w:eastAsia="ru-RU"/>
        </w:rPr>
        <w:t>Индивидуальный план работы с одаренными детьми.</w:t>
      </w:r>
    </w:p>
    <w:p w:rsidR="00922993" w:rsidRPr="00440972" w:rsidRDefault="00922993" w:rsidP="00440972">
      <w:pPr>
        <w:spacing w:after="0" w:line="240" w:lineRule="auto"/>
        <w:jc w:val="center"/>
        <w:rPr>
          <w:rFonts w:ascii="Times New Roman" w:eastAsia="Times New Roman" w:hAnsi="Times New Roman" w:cs="Times New Roman"/>
          <w:b/>
          <w:bCs/>
          <w:color w:val="FF0000"/>
          <w:sz w:val="28"/>
          <w:szCs w:val="28"/>
          <w:u w:val="single"/>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Процесс воспитания и обучения осуществляется по программе «Воспитание и обучение детей седьмого года жизни в дошкольном учреждении. Программа и краткие методические рекомендации».</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содержание образования включаются игры, способствующие овладению ребенком действиями замещения, наглядного моделирования, формирования определенных структур логического мышления.</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roofErr w:type="gramStart"/>
      <w:r w:rsidRPr="00922993">
        <w:rPr>
          <w:rFonts w:ascii="Times New Roman" w:eastAsia="Times New Roman" w:hAnsi="Times New Roman" w:cs="Times New Roman"/>
          <w:b/>
          <w:sz w:val="28"/>
          <w:szCs w:val="28"/>
          <w:lang w:eastAsia="ru-RU"/>
        </w:rPr>
        <w:t>Цель:</w:t>
      </w:r>
      <w:r w:rsidRPr="00922993">
        <w:rPr>
          <w:rFonts w:ascii="Times New Roman" w:eastAsia="Times New Roman" w:hAnsi="Times New Roman" w:cs="Times New Roman"/>
          <w:sz w:val="28"/>
          <w:szCs w:val="28"/>
          <w:lang w:eastAsia="ru-RU"/>
        </w:rPr>
        <w:t xml:space="preserve"> развитие логических приемов умственных действий: сравнения, обобщения, анализа, синтеза, абстрагирования, классификации, аналогии, формирования математических представлений.</w:t>
      </w:r>
      <w:proofErr w:type="gramEnd"/>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Программа направлена на развитие интеллектуальных способностей детей, развитие любознательности, коммуникабельности.</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План – программа работы с одаренными детьми строится на следующих принципах:</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 - научности;</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 - деятельного подхода;</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 - системности;</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 - </w:t>
      </w:r>
      <w:proofErr w:type="spellStart"/>
      <w:r w:rsidRPr="00922993">
        <w:rPr>
          <w:rFonts w:ascii="Times New Roman" w:eastAsia="Times New Roman" w:hAnsi="Times New Roman" w:cs="Times New Roman"/>
          <w:sz w:val="28"/>
          <w:szCs w:val="28"/>
          <w:lang w:eastAsia="ru-RU"/>
        </w:rPr>
        <w:t>самоценности</w:t>
      </w:r>
      <w:proofErr w:type="spellEnd"/>
      <w:r w:rsidRPr="00922993">
        <w:rPr>
          <w:rFonts w:ascii="Times New Roman" w:eastAsia="Times New Roman" w:hAnsi="Times New Roman" w:cs="Times New Roman"/>
          <w:sz w:val="28"/>
          <w:szCs w:val="28"/>
          <w:lang w:eastAsia="ru-RU"/>
        </w:rPr>
        <w:t xml:space="preserve"> детства.</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 - форма реализации: индивидуальные игры.</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A24EC9" w:rsidRDefault="00922993" w:rsidP="00922993">
      <w:pPr>
        <w:spacing w:after="0" w:line="240" w:lineRule="auto"/>
        <w:jc w:val="center"/>
        <w:rPr>
          <w:rFonts w:ascii="Times New Roman" w:eastAsia="Times New Roman" w:hAnsi="Times New Roman" w:cs="Times New Roman"/>
          <w:b/>
          <w:color w:val="FF0000"/>
          <w:sz w:val="28"/>
          <w:szCs w:val="28"/>
          <w:u w:val="single"/>
          <w:lang w:eastAsia="ru-RU"/>
        </w:rPr>
      </w:pPr>
      <w:r w:rsidRPr="00A24EC9">
        <w:rPr>
          <w:rFonts w:ascii="Times New Roman" w:eastAsia="Times New Roman" w:hAnsi="Times New Roman" w:cs="Times New Roman"/>
          <w:b/>
          <w:color w:val="FF0000"/>
          <w:sz w:val="28"/>
          <w:szCs w:val="28"/>
          <w:u w:val="single"/>
          <w:lang w:eastAsia="ru-RU"/>
        </w:rPr>
        <w:t>Тематический план.</w:t>
      </w:r>
    </w:p>
    <w:tbl>
      <w:tblPr>
        <w:tblpPr w:leftFromText="180" w:rightFromText="180" w:vertAnchor="text" w:horzAnchor="margin" w:tblpXSpec="center" w:tblpY="453"/>
        <w:tblW w:w="1128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10"/>
        <w:gridCol w:w="2250"/>
        <w:gridCol w:w="4500"/>
        <w:gridCol w:w="3720"/>
      </w:tblGrid>
      <w:tr w:rsidR="00922993" w:rsidRPr="00922993" w:rsidTr="00277CB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2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Тема</w:t>
            </w:r>
          </w:p>
        </w:tc>
        <w:tc>
          <w:tcPr>
            <w:tcW w:w="450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Задачи</w:t>
            </w:r>
          </w:p>
        </w:tc>
        <w:tc>
          <w:tcPr>
            <w:tcW w:w="372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Перечень игр</w:t>
            </w:r>
          </w:p>
        </w:tc>
      </w:tr>
      <w:tr w:rsidR="00922993" w:rsidRPr="00922993" w:rsidTr="00277CB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1</w:t>
            </w:r>
          </w:p>
        </w:tc>
        <w:tc>
          <w:tcPr>
            <w:tcW w:w="22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Формирование действия           замещения</w:t>
            </w:r>
          </w:p>
        </w:tc>
        <w:tc>
          <w:tcPr>
            <w:tcW w:w="450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Развивать умение пользоваться     заместителями, варьировать ими  при выполнении одного и того же задания.</w:t>
            </w:r>
          </w:p>
        </w:tc>
        <w:tc>
          <w:tcPr>
            <w:tcW w:w="372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proofErr w:type="gramStart"/>
            <w:r w:rsidRPr="00922993">
              <w:rPr>
                <w:rFonts w:ascii="Times New Roman" w:eastAsia="Times New Roman" w:hAnsi="Times New Roman" w:cs="Times New Roman"/>
                <w:sz w:val="28"/>
                <w:szCs w:val="28"/>
                <w:lang w:eastAsia="ru-RU"/>
              </w:rPr>
              <w:t>Зверюшки</w:t>
            </w:r>
            <w:proofErr w:type="gramEnd"/>
            <w:r w:rsidRPr="00922993">
              <w:rPr>
                <w:rFonts w:ascii="Times New Roman" w:eastAsia="Times New Roman" w:hAnsi="Times New Roman" w:cs="Times New Roman"/>
                <w:sz w:val="28"/>
                <w:szCs w:val="28"/>
                <w:lang w:eastAsia="ru-RU"/>
              </w:rPr>
              <w:t xml:space="preserve"> на дорожках; </w:t>
            </w:r>
            <w:r w:rsidRPr="00922993">
              <w:rPr>
                <w:rFonts w:ascii="Times New Roman" w:eastAsia="Times New Roman" w:hAnsi="Times New Roman" w:cs="Times New Roman"/>
                <w:sz w:val="28"/>
                <w:szCs w:val="28"/>
                <w:lang w:eastAsia="ru-RU"/>
              </w:rPr>
              <w:br/>
              <w:t xml:space="preserve">Разноцветные цепочки; </w:t>
            </w:r>
            <w:r w:rsidRPr="00922993">
              <w:rPr>
                <w:rFonts w:ascii="Times New Roman" w:eastAsia="Times New Roman" w:hAnsi="Times New Roman" w:cs="Times New Roman"/>
                <w:sz w:val="28"/>
                <w:szCs w:val="28"/>
                <w:lang w:eastAsia="ru-RU"/>
              </w:rPr>
              <w:br/>
              <w:t xml:space="preserve">Кто сегодня именинник; </w:t>
            </w:r>
            <w:r w:rsidRPr="00922993">
              <w:rPr>
                <w:rFonts w:ascii="Times New Roman" w:eastAsia="Times New Roman" w:hAnsi="Times New Roman" w:cs="Times New Roman"/>
                <w:sz w:val="28"/>
                <w:szCs w:val="28"/>
                <w:lang w:eastAsia="ru-RU"/>
              </w:rPr>
              <w:br/>
              <w:t xml:space="preserve">Отгадай фигуру; </w:t>
            </w:r>
            <w:r w:rsidRPr="00922993">
              <w:rPr>
                <w:rFonts w:ascii="Times New Roman" w:eastAsia="Times New Roman" w:hAnsi="Times New Roman" w:cs="Times New Roman"/>
                <w:sz w:val="28"/>
                <w:szCs w:val="28"/>
                <w:lang w:eastAsia="ru-RU"/>
              </w:rPr>
              <w:br/>
              <w:t>Звезды на небе.</w:t>
            </w:r>
          </w:p>
        </w:tc>
      </w:tr>
      <w:tr w:rsidR="00922993" w:rsidRPr="00922993" w:rsidTr="00277CB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2</w:t>
            </w:r>
          </w:p>
        </w:tc>
        <w:tc>
          <w:tcPr>
            <w:tcW w:w="22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Анализ</w:t>
            </w:r>
          </w:p>
        </w:tc>
        <w:tc>
          <w:tcPr>
            <w:tcW w:w="450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Учить анализировать контурные схемы, соотносить схематические изображения с </w:t>
            </w:r>
            <w:proofErr w:type="gramStart"/>
            <w:r w:rsidRPr="00922993">
              <w:rPr>
                <w:rFonts w:ascii="Times New Roman" w:eastAsia="Times New Roman" w:hAnsi="Times New Roman" w:cs="Times New Roman"/>
                <w:sz w:val="28"/>
                <w:szCs w:val="28"/>
                <w:lang w:eastAsia="ru-RU"/>
              </w:rPr>
              <w:t>детальными</w:t>
            </w:r>
            <w:proofErr w:type="gramEnd"/>
            <w:r w:rsidRPr="00922993">
              <w:rPr>
                <w:rFonts w:ascii="Times New Roman" w:eastAsia="Times New Roman" w:hAnsi="Times New Roman" w:cs="Times New Roman"/>
                <w:sz w:val="28"/>
                <w:szCs w:val="28"/>
                <w:lang w:eastAsia="ru-RU"/>
              </w:rPr>
              <w:t>,           использовать схему                         последовательности действий.</w:t>
            </w:r>
          </w:p>
        </w:tc>
        <w:tc>
          <w:tcPr>
            <w:tcW w:w="372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Подбери картинку;</w:t>
            </w:r>
          </w:p>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Причаль пароход;</w:t>
            </w:r>
          </w:p>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Хитрые картинки;</w:t>
            </w:r>
          </w:p>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Веселые человечки;</w:t>
            </w:r>
          </w:p>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Чего не хватает;</w:t>
            </w:r>
          </w:p>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Мяч в корзину.</w:t>
            </w:r>
          </w:p>
        </w:tc>
      </w:tr>
      <w:tr w:rsidR="00922993" w:rsidRPr="00922993" w:rsidTr="00277CB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3</w:t>
            </w:r>
          </w:p>
        </w:tc>
        <w:tc>
          <w:tcPr>
            <w:tcW w:w="22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Моделирование</w:t>
            </w:r>
          </w:p>
        </w:tc>
        <w:tc>
          <w:tcPr>
            <w:tcW w:w="450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Развивать умение придумывать различные ситуации, используя наглядную модель, использовать их при решении элементарных логических задач.</w:t>
            </w:r>
          </w:p>
        </w:tc>
        <w:tc>
          <w:tcPr>
            <w:tcW w:w="372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Разные сказки;</w:t>
            </w:r>
          </w:p>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Чудесные превращения;</w:t>
            </w:r>
          </w:p>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Угадай, что спрятано;</w:t>
            </w:r>
          </w:p>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Четвертая картинка.</w:t>
            </w:r>
          </w:p>
        </w:tc>
      </w:tr>
      <w:tr w:rsidR="00922993" w:rsidRPr="00922993" w:rsidTr="00277CB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4</w:t>
            </w:r>
          </w:p>
        </w:tc>
        <w:tc>
          <w:tcPr>
            <w:tcW w:w="22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Классификация предметов</w:t>
            </w:r>
          </w:p>
        </w:tc>
        <w:tc>
          <w:tcPr>
            <w:tcW w:w="450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Развивать умение классифицировать предметы по разным признакам, свойствам.</w:t>
            </w:r>
          </w:p>
        </w:tc>
        <w:tc>
          <w:tcPr>
            <w:tcW w:w="372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Домино;</w:t>
            </w:r>
            <w:r w:rsidRPr="00922993">
              <w:rPr>
                <w:rFonts w:ascii="Times New Roman" w:eastAsia="Times New Roman" w:hAnsi="Times New Roman" w:cs="Times New Roman"/>
                <w:sz w:val="28"/>
                <w:szCs w:val="28"/>
                <w:lang w:eastAsia="ru-RU"/>
              </w:rPr>
              <w:br/>
            </w:r>
            <w:proofErr w:type="gramStart"/>
            <w:r w:rsidRPr="00922993">
              <w:rPr>
                <w:rFonts w:ascii="Times New Roman" w:eastAsia="Times New Roman" w:hAnsi="Times New Roman" w:cs="Times New Roman"/>
                <w:sz w:val="28"/>
                <w:szCs w:val="28"/>
                <w:lang w:eastAsia="ru-RU"/>
              </w:rPr>
              <w:t>Дерево</w:t>
            </w:r>
            <w:proofErr w:type="gramEnd"/>
            <w:r w:rsidRPr="00922993">
              <w:rPr>
                <w:rFonts w:ascii="Times New Roman" w:eastAsia="Times New Roman" w:hAnsi="Times New Roman" w:cs="Times New Roman"/>
                <w:sz w:val="28"/>
                <w:szCs w:val="28"/>
                <w:lang w:eastAsia="ru-RU"/>
              </w:rPr>
              <w:t>;</w:t>
            </w:r>
            <w:r w:rsidRPr="00922993">
              <w:rPr>
                <w:rFonts w:ascii="Times New Roman" w:eastAsia="Times New Roman" w:hAnsi="Times New Roman" w:cs="Times New Roman"/>
                <w:sz w:val="28"/>
                <w:szCs w:val="28"/>
                <w:lang w:eastAsia="ru-RU"/>
              </w:rPr>
              <w:br/>
              <w:t>Какие фигуры;</w:t>
            </w:r>
            <w:r w:rsidRPr="00922993">
              <w:rPr>
                <w:rFonts w:ascii="Times New Roman" w:eastAsia="Times New Roman" w:hAnsi="Times New Roman" w:cs="Times New Roman"/>
                <w:sz w:val="28"/>
                <w:szCs w:val="28"/>
                <w:lang w:eastAsia="ru-RU"/>
              </w:rPr>
              <w:br/>
              <w:t>Игра с одним обручем;</w:t>
            </w:r>
            <w:r w:rsidRPr="00922993">
              <w:rPr>
                <w:rFonts w:ascii="Times New Roman" w:eastAsia="Times New Roman" w:hAnsi="Times New Roman" w:cs="Times New Roman"/>
                <w:sz w:val="28"/>
                <w:szCs w:val="28"/>
                <w:lang w:eastAsia="ru-RU"/>
              </w:rPr>
              <w:br/>
              <w:t>Игра с двумя обручами;</w:t>
            </w:r>
            <w:r w:rsidRPr="00922993">
              <w:rPr>
                <w:rFonts w:ascii="Times New Roman" w:eastAsia="Times New Roman" w:hAnsi="Times New Roman" w:cs="Times New Roman"/>
                <w:sz w:val="28"/>
                <w:szCs w:val="28"/>
                <w:lang w:eastAsia="ru-RU"/>
              </w:rPr>
              <w:br/>
              <w:t>Игра с тремя обручами;</w:t>
            </w:r>
          </w:p>
        </w:tc>
      </w:tr>
      <w:tr w:rsidR="00922993" w:rsidRPr="00922993" w:rsidTr="00277CB3">
        <w:trPr>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5</w:t>
            </w:r>
          </w:p>
        </w:tc>
        <w:tc>
          <w:tcPr>
            <w:tcW w:w="22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Введение в        алгоритмизацию</w:t>
            </w:r>
          </w:p>
        </w:tc>
        <w:tc>
          <w:tcPr>
            <w:tcW w:w="450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Развивать алгоритмическое,           логическое мышление, формировать навыки устных вычислений.</w:t>
            </w:r>
          </w:p>
        </w:tc>
        <w:tc>
          <w:tcPr>
            <w:tcW w:w="372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Вычислительная машина І; </w:t>
            </w:r>
            <w:r w:rsidRPr="00922993">
              <w:rPr>
                <w:rFonts w:ascii="Times New Roman" w:eastAsia="Times New Roman" w:hAnsi="Times New Roman" w:cs="Times New Roman"/>
                <w:sz w:val="28"/>
                <w:szCs w:val="28"/>
                <w:lang w:eastAsia="ru-RU"/>
              </w:rPr>
              <w:br/>
              <w:t xml:space="preserve">Вычислительная машина ІІ;  </w:t>
            </w:r>
            <w:r w:rsidRPr="00922993">
              <w:rPr>
                <w:rFonts w:ascii="Times New Roman" w:eastAsia="Times New Roman" w:hAnsi="Times New Roman" w:cs="Times New Roman"/>
                <w:sz w:val="28"/>
                <w:szCs w:val="28"/>
                <w:lang w:eastAsia="ru-RU"/>
              </w:rPr>
              <w:br/>
              <w:t>Преобразование слов;</w:t>
            </w:r>
            <w:r w:rsidRPr="00922993">
              <w:rPr>
                <w:rFonts w:ascii="Times New Roman" w:eastAsia="Times New Roman" w:hAnsi="Times New Roman" w:cs="Times New Roman"/>
                <w:sz w:val="28"/>
                <w:szCs w:val="28"/>
                <w:lang w:eastAsia="ru-RU"/>
              </w:rPr>
              <w:br/>
              <w:t>Вычислительная машина ІІІ.</w:t>
            </w:r>
          </w:p>
        </w:tc>
      </w:tr>
      <w:tr w:rsidR="00922993" w:rsidRPr="00922993" w:rsidTr="00277CB3">
        <w:trPr>
          <w:trHeight w:val="1316"/>
          <w:tblCellSpacing w:w="0" w:type="dxa"/>
        </w:trPr>
        <w:tc>
          <w:tcPr>
            <w:tcW w:w="8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6</w:t>
            </w:r>
          </w:p>
        </w:tc>
        <w:tc>
          <w:tcPr>
            <w:tcW w:w="22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Решение          процедурных    логических задач</w:t>
            </w:r>
          </w:p>
        </w:tc>
        <w:tc>
          <w:tcPr>
            <w:tcW w:w="450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Развивать алгоритмическое,           логическое мышление,                 формирование навыков устного  счета</w:t>
            </w:r>
          </w:p>
        </w:tc>
        <w:tc>
          <w:tcPr>
            <w:tcW w:w="372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Задача 1;</w:t>
            </w:r>
            <w:r w:rsidRPr="00922993">
              <w:rPr>
                <w:rFonts w:ascii="Times New Roman" w:eastAsia="Times New Roman" w:hAnsi="Times New Roman" w:cs="Times New Roman"/>
                <w:sz w:val="28"/>
                <w:szCs w:val="28"/>
                <w:lang w:eastAsia="ru-RU"/>
              </w:rPr>
              <w:br/>
              <w:t xml:space="preserve">Задача 2; </w:t>
            </w:r>
            <w:r w:rsidRPr="00922993">
              <w:rPr>
                <w:rFonts w:ascii="Times New Roman" w:eastAsia="Times New Roman" w:hAnsi="Times New Roman" w:cs="Times New Roman"/>
                <w:sz w:val="28"/>
                <w:szCs w:val="28"/>
                <w:lang w:eastAsia="ru-RU"/>
              </w:rPr>
              <w:br/>
              <w:t xml:space="preserve">Задача 3; </w:t>
            </w:r>
            <w:r w:rsidRPr="00922993">
              <w:rPr>
                <w:rFonts w:ascii="Times New Roman" w:eastAsia="Times New Roman" w:hAnsi="Times New Roman" w:cs="Times New Roman"/>
                <w:sz w:val="28"/>
                <w:szCs w:val="28"/>
                <w:lang w:eastAsia="ru-RU"/>
              </w:rPr>
              <w:br/>
              <w:t>Задача 4.</w:t>
            </w:r>
          </w:p>
        </w:tc>
      </w:tr>
    </w:tbl>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4FE3" w:rsidRDefault="00922993" w:rsidP="00922993">
      <w:pPr>
        <w:spacing w:after="0" w:line="240" w:lineRule="auto"/>
        <w:rPr>
          <w:rFonts w:ascii="Times New Roman" w:eastAsia="Times New Roman" w:hAnsi="Times New Roman" w:cs="Times New Roman"/>
          <w:b/>
          <w:bCs/>
          <w:sz w:val="28"/>
          <w:szCs w:val="28"/>
          <w:u w:val="single"/>
          <w:lang w:eastAsia="ru-RU"/>
        </w:rPr>
      </w:pPr>
      <w:r w:rsidRPr="00922993">
        <w:rPr>
          <w:rFonts w:ascii="Times New Roman" w:eastAsia="Times New Roman" w:hAnsi="Times New Roman" w:cs="Times New Roman"/>
          <w:b/>
          <w:bCs/>
          <w:sz w:val="28"/>
          <w:szCs w:val="28"/>
          <w:lang w:eastAsia="ru-RU"/>
        </w:rPr>
        <w:lastRenderedPageBreak/>
        <w:t xml:space="preserve">                                                         </w:t>
      </w:r>
      <w:r w:rsidRPr="00924FE3">
        <w:rPr>
          <w:rFonts w:ascii="Times New Roman" w:eastAsia="Times New Roman" w:hAnsi="Times New Roman" w:cs="Times New Roman"/>
          <w:b/>
          <w:bCs/>
          <w:color w:val="FF0000"/>
          <w:sz w:val="28"/>
          <w:szCs w:val="28"/>
          <w:u w:val="single"/>
          <w:lang w:eastAsia="ru-RU"/>
        </w:rPr>
        <w:t>Вывод.</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Выявление одаренных детей – продолжительный процесс, связанный с анализом развития конкретного ребенка. Эффективная идентификация одаренности посредством какой-либо одноразовой процедуры тестирования невозможна.</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r w:rsidRPr="00922993">
        <w:rPr>
          <w:rFonts w:ascii="Times New Roman" w:eastAsia="Times New Roman" w:hAnsi="Times New Roman" w:cs="Times New Roman"/>
          <w:sz w:val="28"/>
          <w:szCs w:val="28"/>
          <w:lang w:eastAsia="ru-RU"/>
        </w:rPr>
        <w:tab/>
        <w:t xml:space="preserve">Поэтому вместо одномоментного отбора одаренных детей необходимо направлять усилия на постепенный, поэтапный поиск одаренных детей в процессе их </w:t>
      </w:r>
      <w:proofErr w:type="gramStart"/>
      <w:r w:rsidRPr="00922993">
        <w:rPr>
          <w:rFonts w:ascii="Times New Roman" w:eastAsia="Times New Roman" w:hAnsi="Times New Roman" w:cs="Times New Roman"/>
          <w:sz w:val="28"/>
          <w:szCs w:val="28"/>
          <w:lang w:eastAsia="ru-RU"/>
        </w:rPr>
        <w:t>обучения по</w:t>
      </w:r>
      <w:proofErr w:type="gramEnd"/>
      <w:r w:rsidRPr="00922993">
        <w:rPr>
          <w:rFonts w:ascii="Times New Roman" w:eastAsia="Times New Roman" w:hAnsi="Times New Roman" w:cs="Times New Roman"/>
          <w:sz w:val="28"/>
          <w:szCs w:val="28"/>
          <w:lang w:eastAsia="ru-RU"/>
        </w:rPr>
        <w:t xml:space="preserve"> специальным программам (в системе дополнительного образования), либо в процессе индивидуализированного образования.</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настоящее время не существует оптимальных программ для одаренных детей, которые помогли бы избежать им трудностей, либо они не в достаточной степени реализуются. Остается только надеяться, что что-то изменится и у таких детей не будет трудностей в будущем или хотя бы их станет меньше.</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 </w:t>
      </w:r>
      <w:r w:rsidRPr="00922993">
        <w:rPr>
          <w:rFonts w:ascii="Times New Roman" w:eastAsia="Times New Roman" w:hAnsi="Times New Roman" w:cs="Times New Roman"/>
          <w:sz w:val="28"/>
          <w:szCs w:val="28"/>
          <w:lang w:eastAsia="ru-RU"/>
        </w:rPr>
        <w:tab/>
        <w:t xml:space="preserve">Вот </w:t>
      </w:r>
      <w:proofErr w:type="gramStart"/>
      <w:r w:rsidRPr="00922993">
        <w:rPr>
          <w:rFonts w:ascii="Times New Roman" w:eastAsia="Times New Roman" w:hAnsi="Times New Roman" w:cs="Times New Roman"/>
          <w:sz w:val="28"/>
          <w:szCs w:val="28"/>
          <w:lang w:eastAsia="ru-RU"/>
        </w:rPr>
        <w:t>направления</w:t>
      </w:r>
      <w:proofErr w:type="gramEnd"/>
      <w:r w:rsidRPr="00922993">
        <w:rPr>
          <w:rFonts w:ascii="Times New Roman" w:eastAsia="Times New Roman" w:hAnsi="Times New Roman" w:cs="Times New Roman"/>
          <w:sz w:val="28"/>
          <w:szCs w:val="28"/>
          <w:lang w:eastAsia="ru-RU"/>
        </w:rPr>
        <w:t xml:space="preserve"> над которыми надо работать взрослым: учителям, воспитателям, родителям.</w:t>
      </w:r>
    </w:p>
    <w:p w:rsidR="00922993" w:rsidRPr="00922993" w:rsidRDefault="00922993" w:rsidP="00922993">
      <w:pPr>
        <w:keepNext/>
        <w:spacing w:after="0" w:line="240" w:lineRule="auto"/>
        <w:outlineLvl w:val="1"/>
        <w:rPr>
          <w:rFonts w:ascii="Times New Roman" w:eastAsia="Times New Roman" w:hAnsi="Times New Roman" w:cs="Times New Roman"/>
          <w:b/>
          <w:bCs/>
          <w:i/>
          <w:iCs/>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tabs>
          <w:tab w:val="left" w:pos="3932"/>
        </w:tabs>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ab/>
        <w:t>Список литературы</w:t>
      </w:r>
    </w:p>
    <w:p w:rsidR="00922993" w:rsidRPr="00922993" w:rsidRDefault="00922993" w:rsidP="00922993">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22993">
        <w:rPr>
          <w:rFonts w:ascii="Times New Roman" w:eastAsia="Times New Roman" w:hAnsi="Times New Roman" w:cs="Times New Roman"/>
          <w:sz w:val="28"/>
          <w:szCs w:val="28"/>
          <w:lang w:eastAsia="ru-RU"/>
        </w:rPr>
        <w:t>Касабуцкий</w:t>
      </w:r>
      <w:proofErr w:type="spellEnd"/>
      <w:r w:rsidRPr="00922993">
        <w:rPr>
          <w:rFonts w:ascii="Times New Roman" w:eastAsia="Times New Roman" w:hAnsi="Times New Roman" w:cs="Times New Roman"/>
          <w:sz w:val="28"/>
          <w:szCs w:val="28"/>
          <w:lang w:eastAsia="ru-RU"/>
        </w:rPr>
        <w:t xml:space="preserve">, Н.Н. Давайте поиграем: Математические игры для детей 5-6 лет: Кн. для воспитателей дет. сада и родителей / Н.Н. </w:t>
      </w:r>
      <w:proofErr w:type="spellStart"/>
      <w:r w:rsidRPr="00922993">
        <w:rPr>
          <w:rFonts w:ascii="Times New Roman" w:eastAsia="Times New Roman" w:hAnsi="Times New Roman" w:cs="Times New Roman"/>
          <w:sz w:val="28"/>
          <w:szCs w:val="28"/>
          <w:lang w:eastAsia="ru-RU"/>
        </w:rPr>
        <w:t>Касабуцкий</w:t>
      </w:r>
      <w:proofErr w:type="spellEnd"/>
      <w:r w:rsidRPr="00922993">
        <w:rPr>
          <w:rFonts w:ascii="Times New Roman" w:eastAsia="Times New Roman" w:hAnsi="Times New Roman" w:cs="Times New Roman"/>
          <w:sz w:val="28"/>
          <w:szCs w:val="28"/>
          <w:lang w:eastAsia="ru-RU"/>
        </w:rPr>
        <w:t xml:space="preserve">, Г.Н. Скобелев, А.А. Столяр, Т.М. </w:t>
      </w:r>
      <w:proofErr w:type="spellStart"/>
      <w:r w:rsidRPr="00922993">
        <w:rPr>
          <w:rFonts w:ascii="Times New Roman" w:eastAsia="Times New Roman" w:hAnsi="Times New Roman" w:cs="Times New Roman"/>
          <w:sz w:val="28"/>
          <w:szCs w:val="28"/>
          <w:lang w:eastAsia="ru-RU"/>
        </w:rPr>
        <w:t>Чеботаревская</w:t>
      </w:r>
      <w:proofErr w:type="spellEnd"/>
      <w:r w:rsidRPr="00922993">
        <w:rPr>
          <w:rFonts w:ascii="Times New Roman" w:eastAsia="Times New Roman" w:hAnsi="Times New Roman" w:cs="Times New Roman"/>
          <w:sz w:val="28"/>
          <w:szCs w:val="28"/>
          <w:lang w:eastAsia="ru-RU"/>
        </w:rPr>
        <w:t xml:space="preserve">: под </w:t>
      </w:r>
      <w:proofErr w:type="spellStart"/>
      <w:r w:rsidRPr="00922993">
        <w:rPr>
          <w:rFonts w:ascii="Times New Roman" w:eastAsia="Times New Roman" w:hAnsi="Times New Roman" w:cs="Times New Roman"/>
          <w:sz w:val="28"/>
          <w:szCs w:val="28"/>
          <w:lang w:eastAsia="ru-RU"/>
        </w:rPr>
        <w:t>общ</w:t>
      </w:r>
      <w:proofErr w:type="gramStart"/>
      <w:r w:rsidRPr="00922993">
        <w:rPr>
          <w:rFonts w:ascii="Times New Roman" w:eastAsia="Times New Roman" w:hAnsi="Times New Roman" w:cs="Times New Roman"/>
          <w:sz w:val="28"/>
          <w:szCs w:val="28"/>
          <w:lang w:eastAsia="ru-RU"/>
        </w:rPr>
        <w:t>.р</w:t>
      </w:r>
      <w:proofErr w:type="gramEnd"/>
      <w:r w:rsidRPr="00922993">
        <w:rPr>
          <w:rFonts w:ascii="Times New Roman" w:eastAsia="Times New Roman" w:hAnsi="Times New Roman" w:cs="Times New Roman"/>
          <w:sz w:val="28"/>
          <w:szCs w:val="28"/>
          <w:lang w:eastAsia="ru-RU"/>
        </w:rPr>
        <w:t>ед</w:t>
      </w:r>
      <w:proofErr w:type="spellEnd"/>
      <w:r w:rsidRPr="00922993">
        <w:rPr>
          <w:rFonts w:ascii="Times New Roman" w:eastAsia="Times New Roman" w:hAnsi="Times New Roman" w:cs="Times New Roman"/>
          <w:sz w:val="28"/>
          <w:szCs w:val="28"/>
          <w:lang w:eastAsia="ru-RU"/>
        </w:rPr>
        <w:t>. А.А. Столяра. - Москва: Изд-во «Просвещение», 1991</w:t>
      </w:r>
    </w:p>
    <w:p w:rsidR="00922993" w:rsidRPr="00922993" w:rsidRDefault="00922993" w:rsidP="00922993">
      <w:pPr>
        <w:spacing w:before="100" w:beforeAutospacing="1" w:after="100" w:afterAutospacing="1" w:line="240" w:lineRule="auto"/>
        <w:rPr>
          <w:rFonts w:ascii="Times New Roman" w:eastAsia="Times New Roman" w:hAnsi="Times New Roman" w:cs="Times New Roman"/>
          <w:sz w:val="28"/>
          <w:szCs w:val="28"/>
          <w:lang w:eastAsia="ru-RU"/>
        </w:rPr>
      </w:pPr>
      <w:proofErr w:type="spellStart"/>
      <w:r w:rsidRPr="00922993">
        <w:rPr>
          <w:rFonts w:ascii="Times New Roman" w:eastAsia="Times New Roman" w:hAnsi="Times New Roman" w:cs="Times New Roman"/>
          <w:sz w:val="28"/>
          <w:szCs w:val="28"/>
          <w:lang w:eastAsia="ru-RU"/>
        </w:rPr>
        <w:t>Венгер</w:t>
      </w:r>
      <w:proofErr w:type="spellEnd"/>
      <w:r w:rsidRPr="00922993">
        <w:rPr>
          <w:rFonts w:ascii="Times New Roman" w:eastAsia="Times New Roman" w:hAnsi="Times New Roman" w:cs="Times New Roman"/>
          <w:sz w:val="28"/>
          <w:szCs w:val="28"/>
          <w:lang w:eastAsia="ru-RU"/>
        </w:rPr>
        <w:t xml:space="preserve"> Л.А. Игры и упражнения по развитию умственных способностей у детей дошкольного возраста. Кн. для воспитателя дет. сада / Л.А. </w:t>
      </w:r>
      <w:proofErr w:type="spellStart"/>
      <w:r w:rsidRPr="00922993">
        <w:rPr>
          <w:rFonts w:ascii="Times New Roman" w:eastAsia="Times New Roman" w:hAnsi="Times New Roman" w:cs="Times New Roman"/>
          <w:sz w:val="28"/>
          <w:szCs w:val="28"/>
          <w:lang w:eastAsia="ru-RU"/>
        </w:rPr>
        <w:t>Венгер</w:t>
      </w:r>
      <w:proofErr w:type="spellEnd"/>
      <w:r w:rsidRPr="00922993">
        <w:rPr>
          <w:rFonts w:ascii="Times New Roman" w:eastAsia="Times New Roman" w:hAnsi="Times New Roman" w:cs="Times New Roman"/>
          <w:sz w:val="28"/>
          <w:szCs w:val="28"/>
          <w:lang w:eastAsia="ru-RU"/>
        </w:rPr>
        <w:t xml:space="preserve">, О.М. Дьяченко, Р.Н. Говорова [и </w:t>
      </w:r>
      <w:proofErr w:type="spellStart"/>
      <w:proofErr w:type="gramStart"/>
      <w:r w:rsidRPr="00922993">
        <w:rPr>
          <w:rFonts w:ascii="Times New Roman" w:eastAsia="Times New Roman" w:hAnsi="Times New Roman" w:cs="Times New Roman"/>
          <w:sz w:val="28"/>
          <w:szCs w:val="28"/>
          <w:lang w:eastAsia="ru-RU"/>
        </w:rPr>
        <w:t>др</w:t>
      </w:r>
      <w:proofErr w:type="spellEnd"/>
      <w:proofErr w:type="gramEnd"/>
      <w:r w:rsidRPr="00922993">
        <w:rPr>
          <w:rFonts w:ascii="Times New Roman" w:eastAsia="Times New Roman" w:hAnsi="Times New Roman" w:cs="Times New Roman"/>
          <w:sz w:val="28"/>
          <w:szCs w:val="28"/>
          <w:lang w:eastAsia="ru-RU"/>
        </w:rPr>
        <w:t xml:space="preserve">]; под </w:t>
      </w:r>
      <w:proofErr w:type="spellStart"/>
      <w:r w:rsidRPr="00922993">
        <w:rPr>
          <w:rFonts w:ascii="Times New Roman" w:eastAsia="Times New Roman" w:hAnsi="Times New Roman" w:cs="Times New Roman"/>
          <w:sz w:val="28"/>
          <w:szCs w:val="28"/>
          <w:lang w:eastAsia="ru-RU"/>
        </w:rPr>
        <w:t>общ.ред</w:t>
      </w:r>
      <w:proofErr w:type="spellEnd"/>
      <w:r w:rsidRPr="00922993">
        <w:rPr>
          <w:rFonts w:ascii="Times New Roman" w:eastAsia="Times New Roman" w:hAnsi="Times New Roman" w:cs="Times New Roman"/>
          <w:sz w:val="28"/>
          <w:szCs w:val="28"/>
          <w:lang w:eastAsia="ru-RU"/>
        </w:rPr>
        <w:t xml:space="preserve">. Л.А. </w:t>
      </w:r>
      <w:proofErr w:type="spellStart"/>
      <w:r w:rsidRPr="00922993">
        <w:rPr>
          <w:rFonts w:ascii="Times New Roman" w:eastAsia="Times New Roman" w:hAnsi="Times New Roman" w:cs="Times New Roman"/>
          <w:sz w:val="28"/>
          <w:szCs w:val="28"/>
          <w:lang w:eastAsia="ru-RU"/>
        </w:rPr>
        <w:t>Венгера</w:t>
      </w:r>
      <w:proofErr w:type="spellEnd"/>
      <w:r w:rsidRPr="00922993">
        <w:rPr>
          <w:rFonts w:ascii="Times New Roman" w:eastAsia="Times New Roman" w:hAnsi="Times New Roman" w:cs="Times New Roman"/>
          <w:sz w:val="28"/>
          <w:szCs w:val="28"/>
          <w:lang w:eastAsia="ru-RU"/>
        </w:rPr>
        <w:t>. – Москва: Изд-во «Просвещение», 1989</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371619" w:rsidRDefault="00371619" w:rsidP="00922993">
      <w:pPr>
        <w:spacing w:after="0" w:line="240" w:lineRule="auto"/>
        <w:jc w:val="both"/>
        <w:rPr>
          <w:rFonts w:ascii="Times New Roman" w:eastAsia="Times New Roman" w:hAnsi="Times New Roman" w:cs="Times New Roman"/>
          <w:sz w:val="28"/>
          <w:szCs w:val="28"/>
          <w:lang w:eastAsia="ru-RU"/>
        </w:rPr>
      </w:pPr>
    </w:p>
    <w:p w:rsidR="00924FE3" w:rsidRPr="00922993" w:rsidRDefault="00924FE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right"/>
        <w:rPr>
          <w:rFonts w:ascii="Times New Roman" w:eastAsia="Times New Roman" w:hAnsi="Times New Roman" w:cs="Times New Roman"/>
          <w:b/>
          <w:bCs/>
          <w:i/>
          <w:iCs/>
          <w:sz w:val="28"/>
          <w:szCs w:val="28"/>
          <w:lang w:eastAsia="ru-RU"/>
        </w:rPr>
      </w:pPr>
      <w:r w:rsidRPr="00922993">
        <w:rPr>
          <w:rFonts w:ascii="Times New Roman" w:eastAsia="Times New Roman" w:hAnsi="Times New Roman" w:cs="Times New Roman"/>
          <w:color w:val="000000"/>
          <w:sz w:val="28"/>
          <w:szCs w:val="28"/>
          <w:lang w:eastAsia="ru-RU"/>
        </w:rPr>
        <w:lastRenderedPageBreak/>
        <w:t xml:space="preserve">   </w:t>
      </w:r>
      <w:r w:rsidRPr="00922993">
        <w:rPr>
          <w:rFonts w:ascii="Times New Roman" w:eastAsia="Times New Roman" w:hAnsi="Times New Roman" w:cs="Times New Roman"/>
          <w:b/>
          <w:bCs/>
          <w:i/>
          <w:iCs/>
          <w:sz w:val="28"/>
          <w:szCs w:val="28"/>
          <w:lang w:eastAsia="ru-RU"/>
        </w:rPr>
        <w:t>Приложение</w:t>
      </w:r>
    </w:p>
    <w:p w:rsidR="00922993" w:rsidRPr="00924FE3" w:rsidRDefault="00922993" w:rsidP="00924FE3">
      <w:pPr>
        <w:spacing w:after="0" w:line="240" w:lineRule="auto"/>
        <w:jc w:val="center"/>
        <w:rPr>
          <w:rFonts w:ascii="Times New Roman" w:eastAsia="Times New Roman" w:hAnsi="Times New Roman" w:cs="Times New Roman"/>
          <w:b/>
          <w:bCs/>
          <w:color w:val="FF0000"/>
          <w:sz w:val="28"/>
          <w:szCs w:val="28"/>
          <w:u w:val="single"/>
          <w:lang w:eastAsia="ru-RU"/>
        </w:rPr>
      </w:pPr>
      <w:r w:rsidRPr="00924FE3">
        <w:rPr>
          <w:rFonts w:ascii="Times New Roman" w:eastAsia="Times New Roman" w:hAnsi="Times New Roman" w:cs="Times New Roman"/>
          <w:b/>
          <w:bCs/>
          <w:color w:val="FF0000"/>
          <w:sz w:val="28"/>
          <w:szCs w:val="28"/>
          <w:u w:val="single"/>
          <w:lang w:eastAsia="ru-RU"/>
        </w:rPr>
        <w:t>Определение склонностей ребенка.</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 xml:space="preserve"> </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Подготовительная работа.</w:t>
      </w:r>
      <w:r w:rsidRPr="00922993">
        <w:rPr>
          <w:rFonts w:ascii="Times New Roman" w:eastAsia="Times New Roman" w:hAnsi="Times New Roman" w:cs="Times New Roman"/>
          <w:sz w:val="28"/>
          <w:szCs w:val="28"/>
          <w:lang w:eastAsia="ru-RU"/>
        </w:rPr>
        <w:br/>
        <w:t>Необходимо подготовить лист вопросов и ответов по представленному ниже образцу. Их число зависит от количества участников, они готовятся из расчета два листа на ребенка. Работа проводится в два этапа. На первом этапе листы ответов заполняют воспитатели, непосредственно работающие с детьми. На втором этапе производится опрос родителей. Данные ответов сопоставляются и делаются соответствующие выводы.</w:t>
      </w:r>
    </w:p>
    <w:p w:rsidR="00922993" w:rsidRPr="00922993" w:rsidRDefault="00922993" w:rsidP="00922993">
      <w:pPr>
        <w:spacing w:after="0" w:line="240" w:lineRule="auto"/>
        <w:rPr>
          <w:rFonts w:ascii="Times New Roman" w:eastAsia="Times New Roman" w:hAnsi="Times New Roman" w:cs="Times New Roman"/>
          <w:b/>
          <w:bCs/>
          <w:sz w:val="28"/>
          <w:szCs w:val="28"/>
          <w:lang w:eastAsia="ru-RU"/>
        </w:rPr>
      </w:pP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Инструкция для проведения.</w:t>
      </w:r>
      <w:r w:rsidRPr="00922993">
        <w:rPr>
          <w:rFonts w:ascii="Times New Roman" w:eastAsia="Times New Roman" w:hAnsi="Times New Roman" w:cs="Times New Roman"/>
          <w:sz w:val="28"/>
          <w:szCs w:val="28"/>
          <w:lang w:eastAsia="ru-RU"/>
        </w:rPr>
        <w:br/>
        <w:t>Для того чтобы правильно организовать работу с ребенком, необходимо знать его склонности.  Предлагается ряд вопросов, подумайте и ответьте на каждый из них, стараясь не завышать и не занижать способности ребенка. На бланке ответов запишите имя и фамилию ребенка, а также собственную фамилию. Ответы помещайте в клетках, номера которых соответствуют номерам вопросов. Если то, о чем говорится в вопросе не свойственно ребенку, ставьте знак</w:t>
      </w:r>
      <w:proofErr w:type="gramStart"/>
      <w:r w:rsidRPr="00922993">
        <w:rPr>
          <w:rFonts w:ascii="Times New Roman" w:eastAsia="Times New Roman" w:hAnsi="Times New Roman" w:cs="Times New Roman"/>
          <w:sz w:val="28"/>
          <w:szCs w:val="28"/>
          <w:lang w:eastAsia="ru-RU"/>
        </w:rPr>
        <w:t xml:space="preserve"> – (–), </w:t>
      </w:r>
      <w:proofErr w:type="gramEnd"/>
      <w:r w:rsidRPr="00922993">
        <w:rPr>
          <w:rFonts w:ascii="Times New Roman" w:eastAsia="Times New Roman" w:hAnsi="Times New Roman" w:cs="Times New Roman"/>
          <w:sz w:val="28"/>
          <w:szCs w:val="28"/>
          <w:lang w:eastAsia="ru-RU"/>
        </w:rPr>
        <w:t>если соответствует, но выражено не ярко – (+), если же это для него характерно и этим он заметно отличается от сверстников, ставьте (++). Если Вы затрудняетесь ответить, оставьте данную клетку не заполненной.</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Лист вопросов</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Хорошо рассуждает, ясно мыслит.</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Учится новым знаниям очень быстро и все схватывает легко.</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Нестандартно мыслит и часто предлагает неожиданные, оригинальные ответы и решения.</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Другие дети предпочитают выбирать его в качестве партнера по играм и занятиям.</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Проявляет большой интерес к визуальной информации, проводит много времени за лепкой и рисованием.</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Энергичен и производит впечатление ребенка, который нуждается в большом объеме физических движений.</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Хорошо улавливает связь между одним и другим событием, между причиной и следствием.</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Быстро запоминает услышанное и прочитанное без специальных заучиваний, не тратит много времени на повторение того, что нужно запомнить.</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Очень восприимчив, наблюдателен, быстро реагирует на все новое и неожиданное.</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Сохраняет уверенность в себе в окружении посторонних людей.</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Проявляет большой интерес к музыкальным занятиям, четко реагирует на характер и настроение музыки.</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Любит участвовать в спортивных играх и состязаниях.</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Умеет хорошо излагать свои мысли, легко пользуется словами, имеет большой словарный запас.</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lastRenderedPageBreak/>
        <w:t>Знает много о таких событиях и проблемах, о которых его сверстники не знают и не догадываются.</w:t>
      </w:r>
    </w:p>
    <w:p w:rsidR="00922993" w:rsidRPr="00922993" w:rsidRDefault="00922993" w:rsidP="00922993">
      <w:pPr>
        <w:spacing w:after="0"/>
        <w:jc w:val="both"/>
        <w:rPr>
          <w:rFonts w:ascii="Times New Roman" w:eastAsia="Times New Roman" w:hAnsi="Times New Roman" w:cs="Times New Roman"/>
          <w:sz w:val="28"/>
          <w:szCs w:val="28"/>
          <w:lang w:eastAsia="ru-RU"/>
        </w:rPr>
      </w:pPr>
      <w:proofErr w:type="gramStart"/>
      <w:r w:rsidRPr="00922993">
        <w:rPr>
          <w:rFonts w:ascii="Times New Roman" w:eastAsia="Times New Roman" w:hAnsi="Times New Roman" w:cs="Times New Roman"/>
          <w:sz w:val="28"/>
          <w:szCs w:val="28"/>
          <w:lang w:eastAsia="ru-RU"/>
        </w:rPr>
        <w:t>Пластичен</w:t>
      </w:r>
      <w:proofErr w:type="gramEnd"/>
      <w:r w:rsidRPr="00922993">
        <w:rPr>
          <w:rFonts w:ascii="Times New Roman" w:eastAsia="Times New Roman" w:hAnsi="Times New Roman" w:cs="Times New Roman"/>
          <w:sz w:val="28"/>
          <w:szCs w:val="28"/>
          <w:lang w:eastAsia="ru-RU"/>
        </w:rPr>
        <w:t>, открыт всему новому, «не зацикливается на старом». Любит пробовать новые способы решения жизненных задач, не любит уже испытанных вариантов, не боится новых попыток, стремится всегда проверить новую идею.</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Часто руководит играми и занятиями других детей.</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Серьезно относится к произведениям искусства. Становится вдумчивым и очень серьезным, когда видит хорошую картину, слышит музыку, видит необычную скульптуру, красиво выполненную вещь.</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Лучше сверстников физически </w:t>
      </w:r>
      <w:proofErr w:type="gramStart"/>
      <w:r w:rsidRPr="00922993">
        <w:rPr>
          <w:rFonts w:ascii="Times New Roman" w:eastAsia="Times New Roman" w:hAnsi="Times New Roman" w:cs="Times New Roman"/>
          <w:sz w:val="28"/>
          <w:szCs w:val="28"/>
          <w:lang w:eastAsia="ru-RU"/>
        </w:rPr>
        <w:t>развит</w:t>
      </w:r>
      <w:proofErr w:type="gramEnd"/>
      <w:r w:rsidRPr="00922993">
        <w:rPr>
          <w:rFonts w:ascii="Times New Roman" w:eastAsia="Times New Roman" w:hAnsi="Times New Roman" w:cs="Times New Roman"/>
          <w:sz w:val="28"/>
          <w:szCs w:val="28"/>
          <w:lang w:eastAsia="ru-RU"/>
        </w:rPr>
        <w:t>, имеет хорошую координацию движений.</w:t>
      </w:r>
    </w:p>
    <w:p w:rsidR="00922993" w:rsidRPr="00922993" w:rsidRDefault="00922993" w:rsidP="00922993">
      <w:pPr>
        <w:spacing w:after="0"/>
        <w:jc w:val="both"/>
        <w:rPr>
          <w:rFonts w:ascii="Times New Roman" w:eastAsia="Times New Roman" w:hAnsi="Times New Roman" w:cs="Times New Roman"/>
          <w:sz w:val="28"/>
          <w:szCs w:val="28"/>
          <w:lang w:eastAsia="ru-RU"/>
        </w:rPr>
      </w:pPr>
      <w:proofErr w:type="gramStart"/>
      <w:r w:rsidRPr="00922993">
        <w:rPr>
          <w:rFonts w:ascii="Times New Roman" w:eastAsia="Times New Roman" w:hAnsi="Times New Roman" w:cs="Times New Roman"/>
          <w:sz w:val="28"/>
          <w:szCs w:val="28"/>
          <w:lang w:eastAsia="ru-RU"/>
        </w:rPr>
        <w:t>Наблюдателен</w:t>
      </w:r>
      <w:proofErr w:type="gramEnd"/>
      <w:r w:rsidRPr="00922993">
        <w:rPr>
          <w:rFonts w:ascii="Times New Roman" w:eastAsia="Times New Roman" w:hAnsi="Times New Roman" w:cs="Times New Roman"/>
          <w:sz w:val="28"/>
          <w:szCs w:val="28"/>
          <w:lang w:eastAsia="ru-RU"/>
        </w:rPr>
        <w:t>, любит анализировать события и явления.</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Любит, когда ему читают книги, которые обычно читают не сверстникам, а детям постарше.</w:t>
      </w:r>
    </w:p>
    <w:p w:rsidR="00922993" w:rsidRPr="00922993" w:rsidRDefault="00922993" w:rsidP="00922993">
      <w:pPr>
        <w:spacing w:after="0"/>
        <w:jc w:val="both"/>
        <w:rPr>
          <w:rFonts w:ascii="Times New Roman" w:eastAsia="Times New Roman" w:hAnsi="Times New Roman" w:cs="Times New Roman"/>
          <w:sz w:val="28"/>
          <w:szCs w:val="28"/>
          <w:lang w:eastAsia="ru-RU"/>
        </w:rPr>
      </w:pPr>
      <w:proofErr w:type="gramStart"/>
      <w:r w:rsidRPr="00922993">
        <w:rPr>
          <w:rFonts w:ascii="Times New Roman" w:eastAsia="Times New Roman" w:hAnsi="Times New Roman" w:cs="Times New Roman"/>
          <w:sz w:val="28"/>
          <w:szCs w:val="28"/>
          <w:lang w:eastAsia="ru-RU"/>
        </w:rPr>
        <w:t>Изобретателен</w:t>
      </w:r>
      <w:proofErr w:type="gramEnd"/>
      <w:r w:rsidRPr="00922993">
        <w:rPr>
          <w:rFonts w:ascii="Times New Roman" w:eastAsia="Times New Roman" w:hAnsi="Times New Roman" w:cs="Times New Roman"/>
          <w:sz w:val="28"/>
          <w:szCs w:val="28"/>
          <w:lang w:eastAsia="ru-RU"/>
        </w:rPr>
        <w:t xml:space="preserve"> в выборе и использовании различных предметов (например, использует в играх не только игрушки, но и мебель, предметы быта и другие средства).</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Легко общается с детьми и взрослыми.</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пении и музыке выражает свое настроение и состояние.</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Любит ходить в походы, играть на открытых спортивных площадках.</w:t>
      </w:r>
    </w:p>
    <w:p w:rsidR="00922993" w:rsidRPr="00922993" w:rsidRDefault="00922993" w:rsidP="00922993">
      <w:pPr>
        <w:spacing w:after="0"/>
        <w:jc w:val="both"/>
        <w:rPr>
          <w:rFonts w:ascii="Times New Roman" w:eastAsia="Times New Roman" w:hAnsi="Times New Roman" w:cs="Times New Roman"/>
          <w:sz w:val="28"/>
          <w:szCs w:val="28"/>
          <w:lang w:eastAsia="ru-RU"/>
        </w:rPr>
      </w:pPr>
      <w:proofErr w:type="gramStart"/>
      <w:r w:rsidRPr="00922993">
        <w:rPr>
          <w:rFonts w:ascii="Times New Roman" w:eastAsia="Times New Roman" w:hAnsi="Times New Roman" w:cs="Times New Roman"/>
          <w:sz w:val="28"/>
          <w:szCs w:val="28"/>
          <w:lang w:eastAsia="ru-RU"/>
        </w:rPr>
        <w:t>Склонен</w:t>
      </w:r>
      <w:proofErr w:type="gramEnd"/>
      <w:r w:rsidRPr="00922993">
        <w:rPr>
          <w:rFonts w:ascii="Times New Roman" w:eastAsia="Times New Roman" w:hAnsi="Times New Roman" w:cs="Times New Roman"/>
          <w:sz w:val="28"/>
          <w:szCs w:val="28"/>
          <w:lang w:eastAsia="ru-RU"/>
        </w:rPr>
        <w:t xml:space="preserve"> к логическим рассуждениям, способен оперировать абстрактными понятиями.</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Часто задает вопросы о происхождении и функциях предметов, проявляет большой интерес и исключительные способности к классификации.</w:t>
      </w:r>
    </w:p>
    <w:p w:rsidR="00922993" w:rsidRPr="00922993" w:rsidRDefault="00922993" w:rsidP="00922993">
      <w:pPr>
        <w:spacing w:after="0"/>
        <w:jc w:val="both"/>
        <w:rPr>
          <w:rFonts w:ascii="Times New Roman" w:eastAsia="Times New Roman" w:hAnsi="Times New Roman" w:cs="Times New Roman"/>
          <w:sz w:val="28"/>
          <w:szCs w:val="28"/>
          <w:lang w:eastAsia="ru-RU"/>
        </w:rPr>
      </w:pPr>
      <w:proofErr w:type="gramStart"/>
      <w:r w:rsidRPr="00922993">
        <w:rPr>
          <w:rFonts w:ascii="Times New Roman" w:eastAsia="Times New Roman" w:hAnsi="Times New Roman" w:cs="Times New Roman"/>
          <w:sz w:val="28"/>
          <w:szCs w:val="28"/>
          <w:lang w:eastAsia="ru-RU"/>
        </w:rPr>
        <w:t>Способен «с головой» уходить в интересующее его занятие.</w:t>
      </w:r>
      <w:proofErr w:type="gramEnd"/>
    </w:p>
    <w:p w:rsidR="00922993" w:rsidRPr="00922993" w:rsidRDefault="00922993" w:rsidP="00922993">
      <w:pPr>
        <w:spacing w:after="0"/>
        <w:jc w:val="both"/>
        <w:rPr>
          <w:rFonts w:ascii="Times New Roman" w:eastAsia="Times New Roman" w:hAnsi="Times New Roman" w:cs="Times New Roman"/>
          <w:sz w:val="28"/>
          <w:szCs w:val="28"/>
          <w:lang w:eastAsia="ru-RU"/>
        </w:rPr>
      </w:pPr>
      <w:proofErr w:type="gramStart"/>
      <w:r w:rsidRPr="00922993">
        <w:rPr>
          <w:rFonts w:ascii="Times New Roman" w:eastAsia="Times New Roman" w:hAnsi="Times New Roman" w:cs="Times New Roman"/>
          <w:sz w:val="28"/>
          <w:szCs w:val="28"/>
          <w:lang w:eastAsia="ru-RU"/>
        </w:rPr>
        <w:t>Инициативен</w:t>
      </w:r>
      <w:proofErr w:type="gramEnd"/>
      <w:r w:rsidRPr="00922993">
        <w:rPr>
          <w:rFonts w:ascii="Times New Roman" w:eastAsia="Times New Roman" w:hAnsi="Times New Roman" w:cs="Times New Roman"/>
          <w:sz w:val="28"/>
          <w:szCs w:val="28"/>
          <w:lang w:eastAsia="ru-RU"/>
        </w:rPr>
        <w:t xml:space="preserve"> в общении со сверстниками.</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Выбирает в своих рассказах такие слова, которые хорошо передают эмоциональное состояние героев, их переживания и чувства.</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Предпочитает проводить свободное время в подвижных играх (хоккей, футбол и др.)</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Проявляет ярко выраженную, разностороннюю любознательность.</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Часто применяет математические навыки и понятия на занятиях, не имеющих отношения к математике. </w:t>
      </w:r>
      <w:proofErr w:type="gramStart"/>
      <w:r w:rsidRPr="00922993">
        <w:rPr>
          <w:rFonts w:ascii="Times New Roman" w:eastAsia="Times New Roman" w:hAnsi="Times New Roman" w:cs="Times New Roman"/>
          <w:sz w:val="28"/>
          <w:szCs w:val="28"/>
          <w:lang w:eastAsia="ru-RU"/>
        </w:rPr>
        <w:t>Способен</w:t>
      </w:r>
      <w:proofErr w:type="gramEnd"/>
      <w:r w:rsidRPr="00922993">
        <w:rPr>
          <w:rFonts w:ascii="Times New Roman" w:eastAsia="Times New Roman" w:hAnsi="Times New Roman" w:cs="Times New Roman"/>
          <w:sz w:val="28"/>
          <w:szCs w:val="28"/>
          <w:lang w:eastAsia="ru-RU"/>
        </w:rPr>
        <w:t xml:space="preserve"> долго удерживать в памяти символы, буквы, слова.</w:t>
      </w:r>
    </w:p>
    <w:p w:rsidR="00922993" w:rsidRPr="00922993" w:rsidRDefault="00922993" w:rsidP="00922993">
      <w:pPr>
        <w:spacing w:after="0"/>
        <w:jc w:val="both"/>
        <w:rPr>
          <w:rFonts w:ascii="Times New Roman" w:eastAsia="Times New Roman" w:hAnsi="Times New Roman" w:cs="Times New Roman"/>
          <w:sz w:val="28"/>
          <w:szCs w:val="28"/>
          <w:lang w:eastAsia="ru-RU"/>
        </w:rPr>
      </w:pPr>
      <w:proofErr w:type="gramStart"/>
      <w:r w:rsidRPr="00922993">
        <w:rPr>
          <w:rFonts w:ascii="Times New Roman" w:eastAsia="Times New Roman" w:hAnsi="Times New Roman" w:cs="Times New Roman"/>
          <w:sz w:val="28"/>
          <w:szCs w:val="28"/>
          <w:lang w:eastAsia="ru-RU"/>
        </w:rPr>
        <w:t>Способен</w:t>
      </w:r>
      <w:proofErr w:type="gramEnd"/>
      <w:r w:rsidRPr="00922993">
        <w:rPr>
          <w:rFonts w:ascii="Times New Roman" w:eastAsia="Times New Roman" w:hAnsi="Times New Roman" w:cs="Times New Roman"/>
          <w:sz w:val="28"/>
          <w:szCs w:val="28"/>
          <w:lang w:eastAsia="ru-RU"/>
        </w:rPr>
        <w:t xml:space="preserve"> по-разному подойти к одной и той же проблеме.</w:t>
      </w:r>
    </w:p>
    <w:p w:rsidR="00922993" w:rsidRPr="00922993" w:rsidRDefault="00922993" w:rsidP="00922993">
      <w:pPr>
        <w:spacing w:after="0"/>
        <w:jc w:val="both"/>
        <w:rPr>
          <w:rFonts w:ascii="Times New Roman" w:eastAsia="Times New Roman" w:hAnsi="Times New Roman" w:cs="Times New Roman"/>
          <w:sz w:val="28"/>
          <w:szCs w:val="28"/>
          <w:lang w:eastAsia="ru-RU"/>
        </w:rPr>
      </w:pPr>
      <w:proofErr w:type="gramStart"/>
      <w:r w:rsidRPr="00922993">
        <w:rPr>
          <w:rFonts w:ascii="Times New Roman" w:eastAsia="Times New Roman" w:hAnsi="Times New Roman" w:cs="Times New Roman"/>
          <w:sz w:val="28"/>
          <w:szCs w:val="28"/>
          <w:lang w:eastAsia="ru-RU"/>
        </w:rPr>
        <w:t>Склонен</w:t>
      </w:r>
      <w:proofErr w:type="gramEnd"/>
      <w:r w:rsidRPr="00922993">
        <w:rPr>
          <w:rFonts w:ascii="Times New Roman" w:eastAsia="Times New Roman" w:hAnsi="Times New Roman" w:cs="Times New Roman"/>
          <w:sz w:val="28"/>
          <w:szCs w:val="28"/>
          <w:lang w:eastAsia="ru-RU"/>
        </w:rPr>
        <w:t xml:space="preserve"> принимать на себя ответственность, выходящую за рамки, характерные для его возраста.</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Легко входит в роль какого-либо персонажа.</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Бегает быстрее всех детей в детском саду.</w:t>
      </w:r>
    </w:p>
    <w:p w:rsidR="00F55E63" w:rsidRDefault="00F55E63" w:rsidP="00922993">
      <w:pPr>
        <w:spacing w:after="0" w:line="240" w:lineRule="auto"/>
        <w:jc w:val="both"/>
        <w:rPr>
          <w:rFonts w:ascii="Times New Roman" w:eastAsia="Times New Roman" w:hAnsi="Times New Roman" w:cs="Times New Roman"/>
          <w:b/>
          <w:bCs/>
          <w:sz w:val="28"/>
          <w:szCs w:val="28"/>
          <w:lang w:eastAsia="ru-RU"/>
        </w:rPr>
      </w:pPr>
    </w:p>
    <w:p w:rsidR="00F55E63" w:rsidRDefault="00F55E63" w:rsidP="00922993">
      <w:pPr>
        <w:spacing w:after="0" w:line="240" w:lineRule="auto"/>
        <w:jc w:val="both"/>
        <w:rPr>
          <w:rFonts w:ascii="Times New Roman" w:eastAsia="Times New Roman" w:hAnsi="Times New Roman" w:cs="Times New Roman"/>
          <w:b/>
          <w:bCs/>
          <w:sz w:val="28"/>
          <w:szCs w:val="28"/>
          <w:lang w:eastAsia="ru-RU"/>
        </w:rPr>
      </w:pPr>
    </w:p>
    <w:p w:rsidR="00F55E63" w:rsidRDefault="00F55E63" w:rsidP="00922993">
      <w:pPr>
        <w:spacing w:after="0" w:line="240" w:lineRule="auto"/>
        <w:jc w:val="both"/>
        <w:rPr>
          <w:rFonts w:ascii="Times New Roman" w:eastAsia="Times New Roman" w:hAnsi="Times New Roman" w:cs="Times New Roman"/>
          <w:b/>
          <w:bCs/>
          <w:sz w:val="28"/>
          <w:szCs w:val="28"/>
          <w:lang w:eastAsia="ru-RU"/>
        </w:rPr>
      </w:pPr>
    </w:p>
    <w:p w:rsidR="00F55E63" w:rsidRDefault="00F55E63" w:rsidP="00922993">
      <w:pPr>
        <w:spacing w:after="0" w:line="240" w:lineRule="auto"/>
        <w:jc w:val="both"/>
        <w:rPr>
          <w:rFonts w:ascii="Times New Roman" w:eastAsia="Times New Roman" w:hAnsi="Times New Roman" w:cs="Times New Roman"/>
          <w:b/>
          <w:bCs/>
          <w:sz w:val="28"/>
          <w:szCs w:val="28"/>
          <w:lang w:eastAsia="ru-RU"/>
        </w:rPr>
      </w:pPr>
    </w:p>
    <w:p w:rsidR="00F55E63" w:rsidRDefault="00F55E63" w:rsidP="00922993">
      <w:pPr>
        <w:spacing w:after="0" w:line="240" w:lineRule="auto"/>
        <w:jc w:val="both"/>
        <w:rPr>
          <w:rFonts w:ascii="Times New Roman" w:eastAsia="Times New Roman" w:hAnsi="Times New Roman" w:cs="Times New Roman"/>
          <w:b/>
          <w:bCs/>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b/>
          <w:bCs/>
          <w:sz w:val="28"/>
          <w:szCs w:val="28"/>
          <w:lang w:eastAsia="ru-RU"/>
        </w:rPr>
      </w:pPr>
    </w:p>
    <w:p w:rsidR="00922993" w:rsidRPr="006246CA" w:rsidRDefault="00922993" w:rsidP="006246CA">
      <w:pPr>
        <w:spacing w:after="0" w:line="240" w:lineRule="auto"/>
        <w:jc w:val="center"/>
        <w:rPr>
          <w:rFonts w:ascii="Times New Roman" w:eastAsia="Times New Roman" w:hAnsi="Times New Roman" w:cs="Times New Roman"/>
          <w:b/>
          <w:bCs/>
          <w:color w:val="FF0000"/>
          <w:sz w:val="28"/>
          <w:szCs w:val="28"/>
          <w:u w:val="single"/>
          <w:lang w:eastAsia="ru-RU"/>
        </w:rPr>
      </w:pPr>
    </w:p>
    <w:p w:rsidR="00922993" w:rsidRPr="006246CA" w:rsidRDefault="00922993" w:rsidP="006246CA">
      <w:pPr>
        <w:spacing w:after="0" w:line="240" w:lineRule="auto"/>
        <w:jc w:val="center"/>
        <w:rPr>
          <w:rFonts w:ascii="Times New Roman" w:eastAsia="Times New Roman" w:hAnsi="Times New Roman" w:cs="Times New Roman"/>
          <w:color w:val="FF0000"/>
          <w:sz w:val="28"/>
          <w:szCs w:val="28"/>
          <w:u w:val="single"/>
          <w:lang w:eastAsia="ru-RU"/>
        </w:rPr>
      </w:pPr>
      <w:r w:rsidRPr="006246CA">
        <w:rPr>
          <w:rFonts w:ascii="Times New Roman" w:eastAsia="Times New Roman" w:hAnsi="Times New Roman" w:cs="Times New Roman"/>
          <w:b/>
          <w:bCs/>
          <w:color w:val="FF0000"/>
          <w:sz w:val="28"/>
          <w:szCs w:val="28"/>
          <w:u w:val="single"/>
          <w:lang w:eastAsia="ru-RU"/>
        </w:rPr>
        <w:t>Обработка результатов</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Вопросы поставлены в соответствии с делением склонностей ребенка на шесть сфер:</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интеллектуальная;</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академических достижений;</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творческого, продуктивного мышления;</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общения и лидерства;</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художественная;</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двигательная.</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При обработке результатов необходимо сосчитать количество плюсов и минусов по вертикали (плю</w:t>
      </w:r>
      <w:proofErr w:type="gramStart"/>
      <w:r w:rsidRPr="00922993">
        <w:rPr>
          <w:rFonts w:ascii="Times New Roman" w:eastAsia="Times New Roman" w:hAnsi="Times New Roman" w:cs="Times New Roman"/>
          <w:sz w:val="28"/>
          <w:szCs w:val="28"/>
          <w:lang w:eastAsia="ru-RU"/>
        </w:rPr>
        <w:t>с-</w:t>
      </w:r>
      <w:proofErr w:type="gramEnd"/>
      <w:r w:rsidRPr="00922993">
        <w:rPr>
          <w:rFonts w:ascii="Times New Roman" w:eastAsia="Times New Roman" w:hAnsi="Times New Roman" w:cs="Times New Roman"/>
          <w:sz w:val="28"/>
          <w:szCs w:val="28"/>
          <w:lang w:eastAsia="ru-RU"/>
        </w:rPr>
        <w:t xml:space="preserve"> минус взаимно сокращаются). Количество плюсов (минусов) свидетельствуют о степени выраженности склонности.</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32274C" w:rsidRDefault="00922993" w:rsidP="0032274C">
      <w:pPr>
        <w:spacing w:after="0" w:line="240" w:lineRule="auto"/>
        <w:jc w:val="center"/>
        <w:rPr>
          <w:rFonts w:ascii="Times New Roman" w:eastAsia="Times New Roman" w:hAnsi="Times New Roman" w:cs="Times New Roman"/>
          <w:b/>
          <w:bCs/>
          <w:color w:val="FF0000"/>
          <w:sz w:val="28"/>
          <w:szCs w:val="28"/>
          <w:u w:val="single"/>
          <w:lang w:eastAsia="ru-RU"/>
        </w:rPr>
      </w:pPr>
      <w:r w:rsidRPr="0032274C">
        <w:rPr>
          <w:rFonts w:ascii="Times New Roman" w:eastAsia="Times New Roman" w:hAnsi="Times New Roman" w:cs="Times New Roman"/>
          <w:b/>
          <w:bCs/>
          <w:color w:val="FF0000"/>
          <w:sz w:val="28"/>
          <w:szCs w:val="28"/>
          <w:u w:val="single"/>
          <w:lang w:eastAsia="ru-RU"/>
        </w:rPr>
        <w:t xml:space="preserve">Примерные варианты задач на развитие </w:t>
      </w:r>
      <w:r w:rsidRPr="0032274C">
        <w:rPr>
          <w:rFonts w:ascii="Times New Roman" w:eastAsia="Times New Roman" w:hAnsi="Times New Roman" w:cs="Times New Roman"/>
          <w:color w:val="FF0000"/>
          <w:sz w:val="28"/>
          <w:szCs w:val="28"/>
          <w:u w:val="single"/>
          <w:lang w:eastAsia="ru-RU"/>
        </w:rPr>
        <w:br/>
      </w:r>
      <w:r w:rsidRPr="0032274C">
        <w:rPr>
          <w:rFonts w:ascii="Times New Roman" w:eastAsia="Times New Roman" w:hAnsi="Times New Roman" w:cs="Times New Roman"/>
          <w:b/>
          <w:bCs/>
          <w:color w:val="FF0000"/>
          <w:sz w:val="28"/>
          <w:szCs w:val="28"/>
          <w:u w:val="single"/>
          <w:lang w:eastAsia="ru-RU"/>
        </w:rPr>
        <w:t>логического мышления</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Задача</w:t>
      </w:r>
      <w:proofErr w:type="gramStart"/>
      <w:r w:rsidRPr="00922993">
        <w:rPr>
          <w:rFonts w:ascii="Times New Roman" w:eastAsia="Times New Roman" w:hAnsi="Times New Roman" w:cs="Times New Roman"/>
          <w:b/>
          <w:bCs/>
          <w:i/>
          <w:iCs/>
          <w:sz w:val="28"/>
          <w:szCs w:val="28"/>
          <w:lang w:eastAsia="ru-RU"/>
        </w:rPr>
        <w:t>1</w:t>
      </w:r>
      <w:proofErr w:type="gramEnd"/>
      <w:r w:rsidRPr="00922993">
        <w:rPr>
          <w:rFonts w:ascii="Times New Roman" w:eastAsia="Times New Roman" w:hAnsi="Times New Roman" w:cs="Times New Roman"/>
          <w:b/>
          <w:bCs/>
          <w:i/>
          <w:iCs/>
          <w:sz w:val="28"/>
          <w:szCs w:val="28"/>
          <w:lang w:eastAsia="ru-RU"/>
        </w:rPr>
        <w:t>.</w:t>
      </w:r>
      <w:r w:rsidRPr="00922993">
        <w:rPr>
          <w:rFonts w:ascii="Times New Roman" w:eastAsia="Times New Roman" w:hAnsi="Times New Roman" w:cs="Times New Roman"/>
          <w:sz w:val="28"/>
          <w:szCs w:val="28"/>
          <w:lang w:eastAsia="ru-RU"/>
        </w:rPr>
        <w:br/>
        <w:t>Жили-были две фигуры: Круг и Квадрат. На их улице было 3 дома: один дом был с окном и трубой, другой с окном, но без трубы, третий с трубой, но без окна. Каждая фигура жила в своем доме. Круг и квадрат жили в домах с окнами. Квадрат любил тепло и часто топил печку. Кто в каком доме жил?</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Решение.</w:t>
      </w:r>
      <w:r w:rsidRPr="00922993">
        <w:rPr>
          <w:rFonts w:ascii="Times New Roman" w:eastAsia="Times New Roman" w:hAnsi="Times New Roman" w:cs="Times New Roman"/>
          <w:sz w:val="28"/>
          <w:szCs w:val="28"/>
          <w:lang w:eastAsia="ru-RU"/>
        </w:rPr>
        <w:br/>
        <w:t>Круг и Квадрат жили в домах с окнами.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2"/>
        <w:gridCol w:w="2832"/>
        <w:gridCol w:w="2293"/>
      </w:tblGrid>
      <w:tr w:rsidR="00922993" w:rsidRPr="00922993" w:rsidTr="00277CB3">
        <w:trPr>
          <w:tblCellSpacing w:w="0" w:type="dxa"/>
        </w:trPr>
        <w:tc>
          <w:tcPr>
            <w:tcW w:w="5415" w:type="dxa"/>
            <w:vMerge w:val="restart"/>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Вид дома</w:t>
            </w:r>
          </w:p>
        </w:tc>
        <w:tc>
          <w:tcPr>
            <w:tcW w:w="5160" w:type="dxa"/>
            <w:gridSpan w:val="2"/>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Фигура</w:t>
            </w:r>
          </w:p>
        </w:tc>
      </w:tr>
      <w:tr w:rsidR="00922993" w:rsidRPr="00922993" w:rsidTr="00277C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p>
        </w:tc>
        <w:tc>
          <w:tcPr>
            <w:tcW w:w="2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Квадрат</w:t>
            </w:r>
          </w:p>
        </w:tc>
        <w:tc>
          <w:tcPr>
            <w:tcW w:w="23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Круг</w:t>
            </w:r>
          </w:p>
        </w:tc>
      </w:tr>
      <w:tr w:rsidR="00922993" w:rsidRPr="00922993" w:rsidTr="00277CB3">
        <w:trPr>
          <w:tblCellSpacing w:w="0" w:type="dxa"/>
        </w:trPr>
        <w:tc>
          <w:tcPr>
            <w:tcW w:w="541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дом с окнами и трубой</w:t>
            </w:r>
          </w:p>
        </w:tc>
        <w:tc>
          <w:tcPr>
            <w:tcW w:w="2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3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r w:rsidR="00922993" w:rsidRPr="00922993" w:rsidTr="00277CB3">
        <w:trPr>
          <w:tblCellSpacing w:w="0" w:type="dxa"/>
        </w:trPr>
        <w:tc>
          <w:tcPr>
            <w:tcW w:w="541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дом с окнами, но без трубы</w:t>
            </w:r>
          </w:p>
        </w:tc>
        <w:tc>
          <w:tcPr>
            <w:tcW w:w="2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3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r w:rsidR="00922993" w:rsidRPr="00922993" w:rsidTr="00277CB3">
        <w:trPr>
          <w:tblCellSpacing w:w="0" w:type="dxa"/>
        </w:trPr>
        <w:tc>
          <w:tcPr>
            <w:tcW w:w="541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дом с трубой, но без окон</w:t>
            </w:r>
          </w:p>
        </w:tc>
        <w:tc>
          <w:tcPr>
            <w:tcW w:w="2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3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bl>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Квадрат любил тепло и чистоту. Значит, в его доме должна быть труба.</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2"/>
        <w:gridCol w:w="2832"/>
        <w:gridCol w:w="2293"/>
      </w:tblGrid>
      <w:tr w:rsidR="00922993" w:rsidRPr="00922993" w:rsidTr="00277CB3">
        <w:trPr>
          <w:tblCellSpacing w:w="0" w:type="dxa"/>
        </w:trPr>
        <w:tc>
          <w:tcPr>
            <w:tcW w:w="5415" w:type="dxa"/>
            <w:vMerge w:val="restart"/>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br/>
              <w:t>Вид дома</w:t>
            </w:r>
          </w:p>
        </w:tc>
        <w:tc>
          <w:tcPr>
            <w:tcW w:w="5160" w:type="dxa"/>
            <w:gridSpan w:val="2"/>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Фигура</w:t>
            </w:r>
          </w:p>
        </w:tc>
      </w:tr>
      <w:tr w:rsidR="00922993" w:rsidRPr="00922993" w:rsidTr="00277C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p>
        </w:tc>
        <w:tc>
          <w:tcPr>
            <w:tcW w:w="2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Квадрат</w:t>
            </w:r>
          </w:p>
        </w:tc>
        <w:tc>
          <w:tcPr>
            <w:tcW w:w="23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Круг</w:t>
            </w:r>
          </w:p>
        </w:tc>
      </w:tr>
      <w:tr w:rsidR="00922993" w:rsidRPr="00922993" w:rsidTr="00277CB3">
        <w:trPr>
          <w:tblCellSpacing w:w="0" w:type="dxa"/>
        </w:trPr>
        <w:tc>
          <w:tcPr>
            <w:tcW w:w="541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дом с окнами и трубой</w:t>
            </w:r>
          </w:p>
        </w:tc>
        <w:tc>
          <w:tcPr>
            <w:tcW w:w="2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3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r w:rsidR="00922993" w:rsidRPr="00922993" w:rsidTr="00277CB3">
        <w:trPr>
          <w:tblCellSpacing w:w="0" w:type="dxa"/>
        </w:trPr>
        <w:tc>
          <w:tcPr>
            <w:tcW w:w="541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дом с окнами, но без трубы</w:t>
            </w:r>
          </w:p>
        </w:tc>
        <w:tc>
          <w:tcPr>
            <w:tcW w:w="2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3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r w:rsidR="00922993" w:rsidRPr="00922993" w:rsidTr="00277CB3">
        <w:trPr>
          <w:tblCellSpacing w:w="0" w:type="dxa"/>
        </w:trPr>
        <w:tc>
          <w:tcPr>
            <w:tcW w:w="541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дом с трубой, но без окон</w:t>
            </w:r>
          </w:p>
        </w:tc>
        <w:tc>
          <w:tcPr>
            <w:tcW w:w="2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3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bl>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Каждая фигура жила в своем доме, т.е. Круг живет там, где не живет Квадрат</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372"/>
        <w:gridCol w:w="2832"/>
        <w:gridCol w:w="2293"/>
      </w:tblGrid>
      <w:tr w:rsidR="00922993" w:rsidRPr="00922993" w:rsidTr="00277CB3">
        <w:trPr>
          <w:tblCellSpacing w:w="0" w:type="dxa"/>
        </w:trPr>
        <w:tc>
          <w:tcPr>
            <w:tcW w:w="5415" w:type="dxa"/>
            <w:vMerge w:val="restart"/>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br/>
              <w:t>Вид дома</w:t>
            </w:r>
          </w:p>
        </w:tc>
        <w:tc>
          <w:tcPr>
            <w:tcW w:w="5160" w:type="dxa"/>
            <w:gridSpan w:val="2"/>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Фигура</w:t>
            </w:r>
          </w:p>
        </w:tc>
      </w:tr>
      <w:tr w:rsidR="00922993" w:rsidRPr="00922993" w:rsidTr="00277CB3">
        <w:trPr>
          <w:tblCellSpacing w:w="0"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p>
        </w:tc>
        <w:tc>
          <w:tcPr>
            <w:tcW w:w="2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Квадрат</w:t>
            </w:r>
          </w:p>
        </w:tc>
        <w:tc>
          <w:tcPr>
            <w:tcW w:w="23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Круг</w:t>
            </w:r>
          </w:p>
        </w:tc>
      </w:tr>
      <w:tr w:rsidR="00922993" w:rsidRPr="00922993" w:rsidTr="00277CB3">
        <w:trPr>
          <w:tblCellSpacing w:w="0" w:type="dxa"/>
        </w:trPr>
        <w:tc>
          <w:tcPr>
            <w:tcW w:w="541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дом с окнами и трубой</w:t>
            </w:r>
          </w:p>
        </w:tc>
        <w:tc>
          <w:tcPr>
            <w:tcW w:w="2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3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r w:rsidR="00922993" w:rsidRPr="00922993" w:rsidTr="00277CB3">
        <w:trPr>
          <w:tblCellSpacing w:w="0" w:type="dxa"/>
        </w:trPr>
        <w:tc>
          <w:tcPr>
            <w:tcW w:w="541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дом с окнами, но без трубы</w:t>
            </w:r>
          </w:p>
        </w:tc>
        <w:tc>
          <w:tcPr>
            <w:tcW w:w="2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3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r>
      <w:tr w:rsidR="00922993" w:rsidRPr="00922993" w:rsidTr="00277CB3">
        <w:trPr>
          <w:tblCellSpacing w:w="0" w:type="dxa"/>
        </w:trPr>
        <w:tc>
          <w:tcPr>
            <w:tcW w:w="541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дом с трубой, но без окон</w:t>
            </w:r>
          </w:p>
        </w:tc>
        <w:tc>
          <w:tcPr>
            <w:tcW w:w="285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31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r>
    </w:tbl>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Ответ.</w:t>
      </w:r>
      <w:r w:rsidRPr="00922993">
        <w:rPr>
          <w:rFonts w:ascii="Times New Roman" w:eastAsia="Times New Roman" w:hAnsi="Times New Roman" w:cs="Times New Roman"/>
          <w:sz w:val="28"/>
          <w:szCs w:val="28"/>
          <w:lang w:eastAsia="ru-RU"/>
        </w:rPr>
        <w:br/>
        <w:t>Квадрат живет в доме с окнами и трубой, а круг – в доме с окнами, но без трубы.</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Задача</w:t>
      </w:r>
      <w:proofErr w:type="gramStart"/>
      <w:r w:rsidRPr="00922993">
        <w:rPr>
          <w:rFonts w:ascii="Times New Roman" w:eastAsia="Times New Roman" w:hAnsi="Times New Roman" w:cs="Times New Roman"/>
          <w:b/>
          <w:bCs/>
          <w:i/>
          <w:iCs/>
          <w:sz w:val="28"/>
          <w:szCs w:val="28"/>
          <w:lang w:eastAsia="ru-RU"/>
        </w:rPr>
        <w:t>2</w:t>
      </w:r>
      <w:proofErr w:type="gramEnd"/>
      <w:r w:rsidRPr="00922993">
        <w:rPr>
          <w:rFonts w:ascii="Times New Roman" w:eastAsia="Times New Roman" w:hAnsi="Times New Roman" w:cs="Times New Roman"/>
          <w:b/>
          <w:bCs/>
          <w:i/>
          <w:iCs/>
          <w:sz w:val="28"/>
          <w:szCs w:val="28"/>
          <w:lang w:eastAsia="ru-RU"/>
        </w:rPr>
        <w:t>.</w:t>
      </w:r>
      <w:r w:rsidRPr="00922993">
        <w:rPr>
          <w:rFonts w:ascii="Times New Roman" w:eastAsia="Times New Roman" w:hAnsi="Times New Roman" w:cs="Times New Roman"/>
          <w:sz w:val="28"/>
          <w:szCs w:val="28"/>
          <w:lang w:eastAsia="ru-RU"/>
        </w:rPr>
        <w:br/>
        <w:t xml:space="preserve">Встретились три друга – Белов, Чернов и Рыжов. У одного были волосы белого цвета, у другого черные, а у третьего рыжие. «Но ни у кого цвет волос не соответствует </w:t>
      </w:r>
      <w:r w:rsidRPr="00922993">
        <w:rPr>
          <w:rFonts w:ascii="Times New Roman" w:eastAsia="Times New Roman" w:hAnsi="Times New Roman" w:cs="Times New Roman"/>
          <w:sz w:val="28"/>
          <w:szCs w:val="28"/>
          <w:lang w:eastAsia="ru-RU"/>
        </w:rPr>
        <w:lastRenderedPageBreak/>
        <w:t>фамилии», – заметил черноволосый. «Ты прав», – сказал Белов. Какой цвет волос у Рыжова?</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Решение.</w:t>
      </w:r>
      <w:r w:rsidRPr="00922993">
        <w:rPr>
          <w:rFonts w:ascii="Times New Roman" w:eastAsia="Times New Roman" w:hAnsi="Times New Roman" w:cs="Times New Roman"/>
          <w:sz w:val="28"/>
          <w:szCs w:val="28"/>
          <w:lang w:eastAsia="ru-RU"/>
        </w:rPr>
        <w:br/>
        <w:t>Ни у кого цвет волос не соответствует фамилии.</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6"/>
        <w:gridCol w:w="2858"/>
        <w:gridCol w:w="2856"/>
        <w:gridCol w:w="2857"/>
      </w:tblGrid>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Фамилия</w:t>
            </w:r>
          </w:p>
        </w:tc>
        <w:tc>
          <w:tcPr>
            <w:tcW w:w="8640" w:type="dxa"/>
            <w:gridSpan w:val="3"/>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Цвет волос</w:t>
            </w:r>
          </w:p>
        </w:tc>
      </w:tr>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черный</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белый</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рыжий</w:t>
            </w:r>
          </w:p>
        </w:tc>
      </w:tr>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Чернов</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Белов</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Рыжов</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r>
    </w:tbl>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«Ты прав», – ответил Белов </w:t>
      </w:r>
      <w:proofErr w:type="gramStart"/>
      <w:r w:rsidRPr="00922993">
        <w:rPr>
          <w:rFonts w:ascii="Times New Roman" w:eastAsia="Times New Roman" w:hAnsi="Times New Roman" w:cs="Times New Roman"/>
          <w:sz w:val="28"/>
          <w:szCs w:val="28"/>
          <w:lang w:eastAsia="ru-RU"/>
        </w:rPr>
        <w:t>черноволосому</w:t>
      </w:r>
      <w:proofErr w:type="gramEnd"/>
      <w:r w:rsidRPr="00922993">
        <w:rPr>
          <w:rFonts w:ascii="Times New Roman" w:eastAsia="Times New Roman" w:hAnsi="Times New Roman" w:cs="Times New Roman"/>
          <w:sz w:val="28"/>
          <w:szCs w:val="28"/>
          <w:lang w:eastAsia="ru-RU"/>
        </w:rPr>
        <w:t>. Значит Белов не черноволосый.</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6"/>
        <w:gridCol w:w="2858"/>
        <w:gridCol w:w="2856"/>
        <w:gridCol w:w="2857"/>
      </w:tblGrid>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Фамилия</w:t>
            </w:r>
          </w:p>
        </w:tc>
        <w:tc>
          <w:tcPr>
            <w:tcW w:w="8640" w:type="dxa"/>
            <w:gridSpan w:val="3"/>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Цвет волос</w:t>
            </w:r>
          </w:p>
        </w:tc>
      </w:tr>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черный</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белый</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рыжий</w:t>
            </w:r>
          </w:p>
        </w:tc>
      </w:tr>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Чернов</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Белов</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Рыжов</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r>
    </w:tbl>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Решение.</w:t>
      </w:r>
      <w:r w:rsidRPr="00922993">
        <w:rPr>
          <w:rFonts w:ascii="Times New Roman" w:eastAsia="Times New Roman" w:hAnsi="Times New Roman" w:cs="Times New Roman"/>
          <w:sz w:val="28"/>
          <w:szCs w:val="28"/>
          <w:lang w:eastAsia="ru-RU"/>
        </w:rPr>
        <w:br/>
        <w:t>У Рыжова черные волосы.</w:t>
      </w:r>
    </w:p>
    <w:tbl>
      <w:tblP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26"/>
        <w:gridCol w:w="2858"/>
        <w:gridCol w:w="2856"/>
        <w:gridCol w:w="2857"/>
      </w:tblGrid>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Фамилия</w:t>
            </w:r>
          </w:p>
        </w:tc>
        <w:tc>
          <w:tcPr>
            <w:tcW w:w="8640" w:type="dxa"/>
            <w:gridSpan w:val="3"/>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Цвет волос</w:t>
            </w:r>
          </w:p>
        </w:tc>
      </w:tr>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черный</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белый</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рыжий</w:t>
            </w:r>
          </w:p>
        </w:tc>
      </w:tr>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Чернов</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r>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Белов</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r>
      <w:tr w:rsidR="00922993" w:rsidRPr="00922993" w:rsidTr="00277CB3">
        <w:trPr>
          <w:tblCellSpacing w:w="0" w:type="dxa"/>
        </w:trPr>
        <w:tc>
          <w:tcPr>
            <w:tcW w:w="193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Рыжов</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288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jc w:val="center"/>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bl>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Задача3.</w:t>
      </w:r>
      <w:r w:rsidRPr="00922993">
        <w:rPr>
          <w:rFonts w:ascii="Times New Roman" w:eastAsia="Times New Roman" w:hAnsi="Times New Roman" w:cs="Times New Roman"/>
          <w:sz w:val="28"/>
          <w:szCs w:val="28"/>
          <w:lang w:eastAsia="ru-RU"/>
        </w:rPr>
        <w:br/>
        <w:t>Жираф, крокодил и бегемот жили в разных домиках. Жираф жил не в красном и не в синем домике. Крокодил жил не в красном и не в оранжевом домике. Догадайся, в каких домиках жили звери?</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Задача</w:t>
      </w:r>
      <w:proofErr w:type="gramStart"/>
      <w:r w:rsidRPr="00922993">
        <w:rPr>
          <w:rFonts w:ascii="Times New Roman" w:eastAsia="Times New Roman" w:hAnsi="Times New Roman" w:cs="Times New Roman"/>
          <w:b/>
          <w:bCs/>
          <w:i/>
          <w:iCs/>
          <w:sz w:val="28"/>
          <w:szCs w:val="28"/>
          <w:lang w:eastAsia="ru-RU"/>
        </w:rPr>
        <w:t>4</w:t>
      </w:r>
      <w:proofErr w:type="gramEnd"/>
      <w:r w:rsidRPr="00922993">
        <w:rPr>
          <w:rFonts w:ascii="Times New Roman" w:eastAsia="Times New Roman" w:hAnsi="Times New Roman" w:cs="Times New Roman"/>
          <w:b/>
          <w:bCs/>
          <w:i/>
          <w:iCs/>
          <w:sz w:val="28"/>
          <w:szCs w:val="28"/>
          <w:lang w:eastAsia="ru-RU"/>
        </w:rPr>
        <w:t>.</w:t>
      </w:r>
      <w:r w:rsidRPr="00922993">
        <w:rPr>
          <w:rFonts w:ascii="Times New Roman" w:eastAsia="Times New Roman" w:hAnsi="Times New Roman" w:cs="Times New Roman"/>
          <w:sz w:val="28"/>
          <w:szCs w:val="28"/>
          <w:lang w:eastAsia="ru-RU"/>
        </w:rPr>
        <w:br/>
        <w:t xml:space="preserve">Три рыбки плавали в разных аквариумах. Красная рыбка плавала не в круглом и не в прямоугольном аквариуме. Золотая рыбка – не в </w:t>
      </w:r>
      <w:proofErr w:type="gramStart"/>
      <w:r w:rsidRPr="00922993">
        <w:rPr>
          <w:rFonts w:ascii="Times New Roman" w:eastAsia="Times New Roman" w:hAnsi="Times New Roman" w:cs="Times New Roman"/>
          <w:sz w:val="28"/>
          <w:szCs w:val="28"/>
          <w:lang w:eastAsia="ru-RU"/>
        </w:rPr>
        <w:t>квадратном</w:t>
      </w:r>
      <w:proofErr w:type="gramEnd"/>
      <w:r w:rsidRPr="00922993">
        <w:rPr>
          <w:rFonts w:ascii="Times New Roman" w:eastAsia="Times New Roman" w:hAnsi="Times New Roman" w:cs="Times New Roman"/>
          <w:sz w:val="28"/>
          <w:szCs w:val="28"/>
          <w:lang w:eastAsia="ru-RU"/>
        </w:rPr>
        <w:t xml:space="preserve"> и не в круглом. В каком аквариуме плавала зеленая рыбка?</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Задача5.</w:t>
      </w:r>
      <w:r w:rsidRPr="00922993">
        <w:rPr>
          <w:rFonts w:ascii="Times New Roman" w:eastAsia="Times New Roman" w:hAnsi="Times New Roman" w:cs="Times New Roman"/>
          <w:sz w:val="28"/>
          <w:szCs w:val="28"/>
          <w:lang w:eastAsia="ru-RU"/>
        </w:rPr>
        <w:br/>
        <w:t>Жили-были три девочки: Таня, Лена и Даша. Таня выше Лены, Лена выше Даши. Кто из девочек самая высокая, а кто самая низкая? Кого из них как зовут?</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Задача</w:t>
      </w:r>
      <w:proofErr w:type="gramStart"/>
      <w:r w:rsidRPr="00922993">
        <w:rPr>
          <w:rFonts w:ascii="Times New Roman" w:eastAsia="Times New Roman" w:hAnsi="Times New Roman" w:cs="Times New Roman"/>
          <w:b/>
          <w:bCs/>
          <w:i/>
          <w:iCs/>
          <w:sz w:val="28"/>
          <w:szCs w:val="28"/>
          <w:lang w:eastAsia="ru-RU"/>
        </w:rPr>
        <w:t>6</w:t>
      </w:r>
      <w:proofErr w:type="gramEnd"/>
      <w:r w:rsidRPr="00922993">
        <w:rPr>
          <w:rFonts w:ascii="Times New Roman" w:eastAsia="Times New Roman" w:hAnsi="Times New Roman" w:cs="Times New Roman"/>
          <w:b/>
          <w:bCs/>
          <w:i/>
          <w:iCs/>
          <w:sz w:val="28"/>
          <w:szCs w:val="28"/>
          <w:lang w:eastAsia="ru-RU"/>
        </w:rPr>
        <w:t>.</w:t>
      </w:r>
      <w:r w:rsidRPr="00922993">
        <w:rPr>
          <w:rFonts w:ascii="Times New Roman" w:eastAsia="Times New Roman" w:hAnsi="Times New Roman" w:cs="Times New Roman"/>
          <w:sz w:val="28"/>
          <w:szCs w:val="28"/>
          <w:lang w:eastAsia="ru-RU"/>
        </w:rPr>
        <w:br/>
        <w:t xml:space="preserve">У Миши три тележки разного цвета: красная, желтая и синяя. Еще у Миши три игрушки: неваляшка, пирамидка и юла. В красной тележке он повезет не юлу и не пирамидку. В </w:t>
      </w:r>
      <w:proofErr w:type="gramStart"/>
      <w:r w:rsidRPr="00922993">
        <w:rPr>
          <w:rFonts w:ascii="Times New Roman" w:eastAsia="Times New Roman" w:hAnsi="Times New Roman" w:cs="Times New Roman"/>
          <w:sz w:val="28"/>
          <w:szCs w:val="28"/>
          <w:lang w:eastAsia="ru-RU"/>
        </w:rPr>
        <w:t>желтой</w:t>
      </w:r>
      <w:proofErr w:type="gramEnd"/>
      <w:r w:rsidRPr="00922993">
        <w:rPr>
          <w:rFonts w:ascii="Times New Roman" w:eastAsia="Times New Roman" w:hAnsi="Times New Roman" w:cs="Times New Roman"/>
          <w:sz w:val="28"/>
          <w:szCs w:val="28"/>
          <w:lang w:eastAsia="ru-RU"/>
        </w:rPr>
        <w:t xml:space="preserve"> – не юлу и не неваляшку. Что повезет Миша в каждой из тележек?</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Задача</w:t>
      </w:r>
      <w:proofErr w:type="gramStart"/>
      <w:r w:rsidRPr="00922993">
        <w:rPr>
          <w:rFonts w:ascii="Times New Roman" w:eastAsia="Times New Roman" w:hAnsi="Times New Roman" w:cs="Times New Roman"/>
          <w:b/>
          <w:bCs/>
          <w:i/>
          <w:iCs/>
          <w:sz w:val="28"/>
          <w:szCs w:val="28"/>
          <w:lang w:eastAsia="ru-RU"/>
        </w:rPr>
        <w:t>7</w:t>
      </w:r>
      <w:proofErr w:type="gramEnd"/>
      <w:r w:rsidRPr="00922993">
        <w:rPr>
          <w:rFonts w:ascii="Times New Roman" w:eastAsia="Times New Roman" w:hAnsi="Times New Roman" w:cs="Times New Roman"/>
          <w:b/>
          <w:bCs/>
          <w:i/>
          <w:iCs/>
          <w:sz w:val="28"/>
          <w:szCs w:val="28"/>
          <w:lang w:eastAsia="ru-RU"/>
        </w:rPr>
        <w:t>.</w:t>
      </w:r>
      <w:r w:rsidRPr="00922993">
        <w:rPr>
          <w:rFonts w:ascii="Times New Roman" w:eastAsia="Times New Roman" w:hAnsi="Times New Roman" w:cs="Times New Roman"/>
          <w:sz w:val="28"/>
          <w:szCs w:val="28"/>
          <w:lang w:eastAsia="ru-RU"/>
        </w:rPr>
        <w:br/>
        <w:t>Мышка едет не в первом и не в последнем вагоне. Цыпленок не в среднем и не в последнем вагоне. В каких вагонах едут мышка и цыпленок?</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Задача8.</w:t>
      </w:r>
      <w:r w:rsidRPr="00922993">
        <w:rPr>
          <w:rFonts w:ascii="Times New Roman" w:eastAsia="Times New Roman" w:hAnsi="Times New Roman" w:cs="Times New Roman"/>
          <w:sz w:val="28"/>
          <w:szCs w:val="28"/>
          <w:lang w:eastAsia="ru-RU"/>
        </w:rPr>
        <w:br/>
        <w:t>Алеша, Саша и Миша живут на разных этажах. Алеша живет не на самом верхнем этаже и не на самом нижнем. Саша живет не на среднем этаже и не на нижнем. На каком этаже живет каждый из мальчиков?</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lastRenderedPageBreak/>
        <w:t>Задача</w:t>
      </w:r>
      <w:proofErr w:type="gramStart"/>
      <w:r w:rsidRPr="00922993">
        <w:rPr>
          <w:rFonts w:ascii="Times New Roman" w:eastAsia="Times New Roman" w:hAnsi="Times New Roman" w:cs="Times New Roman"/>
          <w:b/>
          <w:bCs/>
          <w:i/>
          <w:iCs/>
          <w:sz w:val="28"/>
          <w:szCs w:val="28"/>
          <w:lang w:eastAsia="ru-RU"/>
        </w:rPr>
        <w:t>9</w:t>
      </w:r>
      <w:proofErr w:type="gramEnd"/>
      <w:r w:rsidRPr="00922993">
        <w:rPr>
          <w:rFonts w:ascii="Times New Roman" w:eastAsia="Times New Roman" w:hAnsi="Times New Roman" w:cs="Times New Roman"/>
          <w:b/>
          <w:bCs/>
          <w:i/>
          <w:iCs/>
          <w:sz w:val="28"/>
          <w:szCs w:val="28"/>
          <w:lang w:eastAsia="ru-RU"/>
        </w:rPr>
        <w:t>.</w:t>
      </w:r>
      <w:r w:rsidRPr="00922993">
        <w:rPr>
          <w:rFonts w:ascii="Times New Roman" w:eastAsia="Times New Roman" w:hAnsi="Times New Roman" w:cs="Times New Roman"/>
          <w:sz w:val="28"/>
          <w:szCs w:val="28"/>
          <w:lang w:eastAsia="ru-RU"/>
        </w:rPr>
        <w:br/>
        <w:t xml:space="preserve">Ане, Юле и Оле мама купила ткани на платья. Ане не </w:t>
      </w:r>
      <w:proofErr w:type="gramStart"/>
      <w:r w:rsidRPr="00922993">
        <w:rPr>
          <w:rFonts w:ascii="Times New Roman" w:eastAsia="Times New Roman" w:hAnsi="Times New Roman" w:cs="Times New Roman"/>
          <w:sz w:val="28"/>
          <w:szCs w:val="28"/>
          <w:lang w:eastAsia="ru-RU"/>
        </w:rPr>
        <w:t>зеленую</w:t>
      </w:r>
      <w:proofErr w:type="gramEnd"/>
      <w:r w:rsidRPr="00922993">
        <w:rPr>
          <w:rFonts w:ascii="Times New Roman" w:eastAsia="Times New Roman" w:hAnsi="Times New Roman" w:cs="Times New Roman"/>
          <w:sz w:val="28"/>
          <w:szCs w:val="28"/>
          <w:lang w:eastAsia="ru-RU"/>
        </w:rPr>
        <w:t xml:space="preserve"> и не красную. Юле – не </w:t>
      </w:r>
      <w:proofErr w:type="gramStart"/>
      <w:r w:rsidRPr="00922993">
        <w:rPr>
          <w:rFonts w:ascii="Times New Roman" w:eastAsia="Times New Roman" w:hAnsi="Times New Roman" w:cs="Times New Roman"/>
          <w:sz w:val="28"/>
          <w:szCs w:val="28"/>
          <w:lang w:eastAsia="ru-RU"/>
        </w:rPr>
        <w:t>зеленую</w:t>
      </w:r>
      <w:proofErr w:type="gramEnd"/>
      <w:r w:rsidRPr="00922993">
        <w:rPr>
          <w:rFonts w:ascii="Times New Roman" w:eastAsia="Times New Roman" w:hAnsi="Times New Roman" w:cs="Times New Roman"/>
          <w:sz w:val="28"/>
          <w:szCs w:val="28"/>
          <w:lang w:eastAsia="ru-RU"/>
        </w:rPr>
        <w:t xml:space="preserve"> и не желтую. Какую ткань на платье мама купила Оле?</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Задача10.</w:t>
      </w:r>
      <w:r w:rsidRPr="00922993">
        <w:rPr>
          <w:rFonts w:ascii="Times New Roman" w:eastAsia="Times New Roman" w:hAnsi="Times New Roman" w:cs="Times New Roman"/>
          <w:sz w:val="28"/>
          <w:szCs w:val="28"/>
          <w:lang w:eastAsia="ru-RU"/>
        </w:rPr>
        <w:br/>
        <w:t>Стрекоза сидит не на цветке и не на листке. Кузнечик сидит не на грибке и не на цветке. Божья коровка сидит не на листке и не на грибке. Кто на чем сидит? (лучше все нарисовать)</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Задача11.</w:t>
      </w:r>
      <w:r w:rsidRPr="00922993">
        <w:rPr>
          <w:rFonts w:ascii="Times New Roman" w:eastAsia="Times New Roman" w:hAnsi="Times New Roman" w:cs="Times New Roman"/>
          <w:sz w:val="28"/>
          <w:szCs w:val="28"/>
          <w:lang w:eastAsia="ru-RU"/>
        </w:rPr>
        <w:br/>
        <w:t>Аня, Вера и Лиза живут на разных этажах трехэтажного дома. На каком этаже живет каждая из девочек, если известно, что Аня живет не на втором этаже, а Вера не на втором и не на третьем?</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Типы заданий логико-конструктивного характера.</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Составить 2 равных треугольника из 5 палочек.</w:t>
      </w:r>
      <w:r w:rsidRPr="00922993">
        <w:rPr>
          <w:rFonts w:ascii="Times New Roman" w:eastAsia="Times New Roman" w:hAnsi="Times New Roman" w:cs="Times New Roman"/>
          <w:b/>
          <w:bCs/>
          <w:sz w:val="28"/>
          <w:szCs w:val="28"/>
          <w:lang w:eastAsia="ru-RU"/>
        </w:rPr>
        <w:t>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Составить 2 равных квадрата из 7 палочек.</w:t>
      </w:r>
      <w:r w:rsidRPr="00922993">
        <w:rPr>
          <w:rFonts w:ascii="Times New Roman" w:eastAsia="Times New Roman" w:hAnsi="Times New Roman" w:cs="Times New Roman"/>
          <w:b/>
          <w:bCs/>
          <w:sz w:val="28"/>
          <w:szCs w:val="28"/>
          <w:lang w:eastAsia="ru-RU"/>
        </w:rPr>
        <w:t>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Составить 3 равных треугольника из 7 палочек.</w:t>
      </w:r>
      <w:r w:rsidRPr="00922993">
        <w:rPr>
          <w:rFonts w:ascii="Times New Roman" w:eastAsia="Times New Roman" w:hAnsi="Times New Roman" w:cs="Times New Roman"/>
          <w:b/>
          <w:bCs/>
          <w:sz w:val="28"/>
          <w:szCs w:val="28"/>
          <w:lang w:eastAsia="ru-RU"/>
        </w:rPr>
        <w:t>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Составить 4 равных треугольника из 9 палочек.</w:t>
      </w:r>
      <w:r w:rsidRPr="00922993">
        <w:rPr>
          <w:rFonts w:ascii="Times New Roman" w:eastAsia="Times New Roman" w:hAnsi="Times New Roman" w:cs="Times New Roman"/>
          <w:b/>
          <w:bCs/>
          <w:sz w:val="28"/>
          <w:szCs w:val="28"/>
          <w:lang w:eastAsia="ru-RU"/>
        </w:rPr>
        <w:t>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Составить 3 равных квадрата из 10 палочек.</w:t>
      </w:r>
      <w:r w:rsidRPr="00922993">
        <w:rPr>
          <w:rFonts w:ascii="Times New Roman" w:eastAsia="Times New Roman" w:hAnsi="Times New Roman" w:cs="Times New Roman"/>
          <w:b/>
          <w:bCs/>
          <w:sz w:val="28"/>
          <w:szCs w:val="28"/>
          <w:lang w:eastAsia="ru-RU"/>
        </w:rPr>
        <w:t>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Из 5 палочек составить квадрат и 2 равных треугольника.</w:t>
      </w:r>
      <w:r w:rsidRPr="00922993">
        <w:rPr>
          <w:rFonts w:ascii="Times New Roman" w:eastAsia="Times New Roman" w:hAnsi="Times New Roman" w:cs="Times New Roman"/>
          <w:b/>
          <w:bCs/>
          <w:sz w:val="28"/>
          <w:szCs w:val="28"/>
          <w:lang w:eastAsia="ru-RU"/>
        </w:rPr>
        <w:t>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Из 9 палочек составить квадрат и 4 треугольника.</w:t>
      </w:r>
      <w:r w:rsidRPr="00922993">
        <w:rPr>
          <w:rFonts w:ascii="Times New Roman" w:eastAsia="Times New Roman" w:hAnsi="Times New Roman" w:cs="Times New Roman"/>
          <w:b/>
          <w:bCs/>
          <w:sz w:val="28"/>
          <w:szCs w:val="28"/>
          <w:lang w:eastAsia="ru-RU"/>
        </w:rPr>
        <w:t>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Из 10 палочек составить 2 квадрата: большой и маленький.</w:t>
      </w:r>
      <w:r w:rsidRPr="00922993">
        <w:rPr>
          <w:rFonts w:ascii="Times New Roman" w:eastAsia="Times New Roman" w:hAnsi="Times New Roman" w:cs="Times New Roman"/>
          <w:b/>
          <w:bCs/>
          <w:sz w:val="28"/>
          <w:szCs w:val="28"/>
          <w:lang w:eastAsia="ru-RU"/>
        </w:rPr>
        <w:t>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Из 9 палочек составить 5 треугольников (4 маленьких треугольника, полученных в результате </w:t>
      </w:r>
      <w:proofErr w:type="spellStart"/>
      <w:r w:rsidRPr="00922993">
        <w:rPr>
          <w:rFonts w:ascii="Times New Roman" w:eastAsia="Times New Roman" w:hAnsi="Times New Roman" w:cs="Times New Roman"/>
          <w:sz w:val="28"/>
          <w:szCs w:val="28"/>
          <w:lang w:eastAsia="ru-RU"/>
        </w:rPr>
        <w:t>пристроения</w:t>
      </w:r>
      <w:proofErr w:type="spellEnd"/>
      <w:r w:rsidRPr="00922993">
        <w:rPr>
          <w:rFonts w:ascii="Times New Roman" w:eastAsia="Times New Roman" w:hAnsi="Times New Roman" w:cs="Times New Roman"/>
          <w:sz w:val="28"/>
          <w:szCs w:val="28"/>
          <w:lang w:eastAsia="ru-RU"/>
        </w:rPr>
        <w:t xml:space="preserve">, образуют 1 </w:t>
      </w:r>
      <w:proofErr w:type="gramStart"/>
      <w:r w:rsidRPr="00922993">
        <w:rPr>
          <w:rFonts w:ascii="Times New Roman" w:eastAsia="Times New Roman" w:hAnsi="Times New Roman" w:cs="Times New Roman"/>
          <w:sz w:val="28"/>
          <w:szCs w:val="28"/>
          <w:lang w:eastAsia="ru-RU"/>
        </w:rPr>
        <w:t>большой</w:t>
      </w:r>
      <w:proofErr w:type="gramEnd"/>
      <w:r w:rsidRPr="00922993">
        <w:rPr>
          <w:rFonts w:ascii="Times New Roman" w:eastAsia="Times New Roman" w:hAnsi="Times New Roman" w:cs="Times New Roman"/>
          <w:sz w:val="28"/>
          <w:szCs w:val="28"/>
          <w:lang w:eastAsia="ru-RU"/>
        </w:rPr>
        <w:t>).</w:t>
      </w:r>
      <w:r w:rsidRPr="00922993">
        <w:rPr>
          <w:rFonts w:ascii="Times New Roman" w:eastAsia="Times New Roman" w:hAnsi="Times New Roman" w:cs="Times New Roman"/>
          <w:b/>
          <w:bCs/>
          <w:sz w:val="28"/>
          <w:szCs w:val="28"/>
          <w:lang w:eastAsia="ru-RU"/>
        </w:rPr>
        <w:t>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Из 9 палочек составить 2 квадрата и 4 равных треугольника (из 7 палочек составляют 2 квадрата и делят на треугольники 2 палочками).</w:t>
      </w:r>
      <w:r w:rsidRPr="00922993">
        <w:rPr>
          <w:rFonts w:ascii="Times New Roman" w:eastAsia="Times New Roman" w:hAnsi="Times New Roman" w:cs="Times New Roman"/>
          <w:b/>
          <w:bCs/>
          <w:sz w:val="28"/>
          <w:szCs w:val="28"/>
          <w:lang w:eastAsia="ru-RU"/>
        </w:rPr>
        <w:t> </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Переложить 1 палочку так, чтобы домик был перевернут в другую сторону.</w:t>
      </w:r>
      <w:r w:rsidRPr="00922993">
        <w:rPr>
          <w:rFonts w:ascii="Times New Roman" w:eastAsia="Times New Roman" w:hAnsi="Times New Roman" w:cs="Times New Roman"/>
          <w:sz w:val="28"/>
          <w:szCs w:val="28"/>
          <w:lang w:eastAsia="ru-RU"/>
        </w:rPr>
        <w:br/>
      </w:r>
      <w:r>
        <w:rPr>
          <w:rFonts w:ascii="Times New Roman" w:eastAsia="Times New Roman" w:hAnsi="Times New Roman" w:cs="Times New Roman"/>
          <w:noProof/>
          <w:sz w:val="28"/>
          <w:szCs w:val="28"/>
          <w:lang w:eastAsia="ru-RU"/>
        </w:rPr>
        <w:drawing>
          <wp:inline distT="0" distB="0" distL="0" distR="0">
            <wp:extent cx="5429250" cy="2146300"/>
            <wp:effectExtent l="0" t="0" r="0" b="0"/>
            <wp:docPr id="3" name="Рисунок 3" descr="http://www.vseodetishkax.ru/images/abs/clip_image01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http://www.vseodetishkax.ru/images/abs/clip_image012.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29250" cy="2146300"/>
                    </a:xfrm>
                    <a:prstGeom prst="rect">
                      <a:avLst/>
                    </a:prstGeom>
                    <a:noFill/>
                    <a:ln>
                      <a:noFill/>
                    </a:ln>
                  </pic:spPr>
                </pic:pic>
              </a:graphicData>
            </a:graphic>
          </wp:inline>
        </w:drawing>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90"/>
      </w:tblGrid>
      <w:tr w:rsidR="00922993" w:rsidRPr="00922993" w:rsidTr="00277CB3">
        <w:trPr>
          <w:tblCellSpacing w:w="15" w:type="dxa"/>
        </w:trPr>
        <w:tc>
          <w:tcPr>
            <w:tcW w:w="0" w:type="auto"/>
            <w:vAlign w:val="center"/>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lastRenderedPageBreak/>
              <w:drawing>
                <wp:anchor distT="0" distB="0" distL="47625" distR="47625" simplePos="0" relativeHeight="251666432" behindDoc="0" locked="0" layoutInCell="1" allowOverlap="0">
                  <wp:simplePos x="0" y="0"/>
                  <wp:positionH relativeFrom="column">
                    <wp:align>left</wp:align>
                  </wp:positionH>
                  <wp:positionV relativeFrom="line">
                    <wp:posOffset>0</wp:posOffset>
                  </wp:positionV>
                  <wp:extent cx="5715000" cy="2857500"/>
                  <wp:effectExtent l="0" t="0" r="0" b="0"/>
                  <wp:wrapSquare wrapText="bothSides"/>
                  <wp:docPr id="4" name="Рисунок 4" descr="сколько квадратов"/>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сколько квадратов"/>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28575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rsidR="00922993" w:rsidRPr="00922993" w:rsidRDefault="00922993" w:rsidP="00922993">
      <w:pPr>
        <w:spacing w:after="0" w:line="240" w:lineRule="auto"/>
        <w:rPr>
          <w:rFonts w:ascii="Times New Roman" w:eastAsia="Times New Roman" w:hAnsi="Times New Roman" w:cs="Times New Roman"/>
          <w:b/>
          <w:bCs/>
          <w:sz w:val="28"/>
          <w:szCs w:val="28"/>
          <w:lang w:eastAsia="ru-RU"/>
        </w:rPr>
      </w:pPr>
    </w:p>
    <w:p w:rsidR="00922993" w:rsidRPr="00922993" w:rsidRDefault="00922993" w:rsidP="00922993">
      <w:pPr>
        <w:spacing w:after="0" w:line="240" w:lineRule="auto"/>
        <w:rPr>
          <w:rFonts w:ascii="Times New Roman" w:eastAsia="Times New Roman" w:hAnsi="Times New Roman" w:cs="Times New Roman"/>
          <w:b/>
          <w:bCs/>
          <w:sz w:val="28"/>
          <w:szCs w:val="28"/>
          <w:lang w:eastAsia="ru-RU"/>
        </w:rPr>
      </w:pPr>
      <w:r w:rsidRPr="00922993">
        <w:rPr>
          <w:rFonts w:ascii="Times New Roman" w:eastAsia="Times New Roman" w:hAnsi="Times New Roman" w:cs="Times New Roman"/>
          <w:b/>
          <w:bCs/>
          <w:sz w:val="28"/>
          <w:szCs w:val="28"/>
          <w:lang w:eastAsia="ru-RU"/>
        </w:rPr>
        <w:t>Использование средств занимательной математики</w:t>
      </w:r>
      <w:r w:rsidRPr="00922993">
        <w:rPr>
          <w:rFonts w:ascii="Times New Roman" w:eastAsia="Times New Roman" w:hAnsi="Times New Roman" w:cs="Times New Roman"/>
          <w:sz w:val="28"/>
          <w:szCs w:val="28"/>
          <w:lang w:eastAsia="ru-RU"/>
        </w:rPr>
        <w:t xml:space="preserve"> </w:t>
      </w:r>
      <w:r w:rsidRPr="00922993">
        <w:rPr>
          <w:rFonts w:ascii="Times New Roman" w:eastAsia="Times New Roman" w:hAnsi="Times New Roman" w:cs="Times New Roman"/>
          <w:b/>
          <w:bCs/>
          <w:sz w:val="28"/>
          <w:szCs w:val="28"/>
          <w:lang w:eastAsia="ru-RU"/>
        </w:rPr>
        <w:t>в работе с детьми.</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Занимательные вопросы.</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Сколько ушей у трёх мышей?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Сколько лап у двух медвежат?</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У семи братьев по одной сестре. Сколько всего сестёр?</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У бабушки Даши внучка Маша, кот Пушок и собака Дружок. Сколько всего внуков у бабушки?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Над рекой летели птицы: голубь, щука, 2 синицы, 2 стрижа и 5 угрей. Сколько птиц? Ответь скорей!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Горело 7 свечей. 2 свечи погасили, а остальные продолжали гореть. Сколько свечей осталось? (2, остальные сгорели).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В корзине три яблока. Как поделить их между тремя детьми так, чтобы одно яблоко осталось в корзине? (Отдать одно яблоко вместе с корзиной).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На берёзе три толстых ветки, на каждой толстой ветке по три тоненьких веточки. На каждой тоненькой веточке по одному яблочку. Сколько всего яблок? (Нисколько – на берёзе яблоки не растут.)</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Задачи-шутки.</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 На столе три стакана с ягодами. Вова съел один стакан ягод. Сколько стаканов осталось на столе? (Три)</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Шли двое, остановились, один у другого спрашивает: «Это </w:t>
      </w:r>
      <w:proofErr w:type="gramStart"/>
      <w:r w:rsidRPr="00922993">
        <w:rPr>
          <w:rFonts w:ascii="Times New Roman" w:eastAsia="Times New Roman" w:hAnsi="Times New Roman" w:cs="Times New Roman"/>
          <w:sz w:val="28"/>
          <w:szCs w:val="28"/>
          <w:lang w:eastAsia="ru-RU"/>
        </w:rPr>
        <w:t>черная</w:t>
      </w:r>
      <w:proofErr w:type="gramEnd"/>
      <w:r w:rsidRPr="00922993">
        <w:rPr>
          <w:rFonts w:ascii="Times New Roman" w:eastAsia="Times New Roman" w:hAnsi="Times New Roman" w:cs="Times New Roman"/>
          <w:sz w:val="28"/>
          <w:szCs w:val="28"/>
          <w:lang w:eastAsia="ru-RU"/>
        </w:rPr>
        <w:t xml:space="preserve">?». – «Нет, это </w:t>
      </w:r>
      <w:proofErr w:type="gramStart"/>
      <w:r w:rsidRPr="00922993">
        <w:rPr>
          <w:rFonts w:ascii="Times New Roman" w:eastAsia="Times New Roman" w:hAnsi="Times New Roman" w:cs="Times New Roman"/>
          <w:sz w:val="28"/>
          <w:szCs w:val="28"/>
          <w:lang w:eastAsia="ru-RU"/>
        </w:rPr>
        <w:t>красная</w:t>
      </w:r>
      <w:proofErr w:type="gramEnd"/>
      <w:r w:rsidRPr="00922993">
        <w:rPr>
          <w:rFonts w:ascii="Times New Roman" w:eastAsia="Times New Roman" w:hAnsi="Times New Roman" w:cs="Times New Roman"/>
          <w:sz w:val="28"/>
          <w:szCs w:val="28"/>
          <w:lang w:eastAsia="ru-RU"/>
        </w:rPr>
        <w:t>». – «А почему она белая?» – «Потому, что зеленая». О чем они вели разговор?      (О смородине)</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На столе лежат два апельсина и четыре банана. Сколько овощей на столе? (Нисколько) </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На груше росло десять груш, а на иве на две груши меньше. Сколько груш росло на иве? (Нисколько)</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На какое дерево сядет воробей после дождя? (На мокрое)</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Чего больше в квартире: стульев или мебели? (Мебели)</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lastRenderedPageBreak/>
        <w:t>Ты да я да мы с тобой. Сколько нас всего? (Два)</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Как можно сорвать ветку, не спугнув на ней птичку? (Нельзя, улетит).</w:t>
      </w:r>
    </w:p>
    <w:p w:rsidR="00922993" w:rsidRPr="00922993" w:rsidRDefault="00922993" w:rsidP="00922993">
      <w:pPr>
        <w:spacing w:after="0"/>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 xml:space="preserve">Конкурс </w:t>
      </w:r>
      <w:proofErr w:type="gramStart"/>
      <w:r w:rsidRPr="00922993">
        <w:rPr>
          <w:rFonts w:ascii="Times New Roman" w:eastAsia="Times New Roman" w:hAnsi="Times New Roman" w:cs="Times New Roman"/>
          <w:b/>
          <w:bCs/>
          <w:sz w:val="28"/>
          <w:szCs w:val="28"/>
          <w:lang w:eastAsia="ru-RU"/>
        </w:rPr>
        <w:t>смекалистых</w:t>
      </w:r>
      <w:proofErr w:type="gramEnd"/>
      <w:r w:rsidRPr="00922993">
        <w:rPr>
          <w:rFonts w:ascii="Times New Roman" w:eastAsia="Times New Roman" w:hAnsi="Times New Roman" w:cs="Times New Roman"/>
          <w:b/>
          <w:bCs/>
          <w:sz w:val="28"/>
          <w:szCs w:val="28"/>
          <w:lang w:eastAsia="ru-RU"/>
        </w:rPr>
        <w:t xml:space="preserve"> «Торопись да не ошибись».</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Воспитатель сообщает: «Сегодня у нас состоится конкурс находчивых и смекалистых. Победит в нем тот, кто будет правильно решать все задачи. Тому, кто из детей будет правильно и быстро выполнять задания, я буду давать фишки. В конце конкурса мы узнаем, кто у нас победитель.</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Конкурс 1 «Загадки».</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Чтобы не мерзнуть, пять ребят в печке вязанной сидят. (Варежка).</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Четыре ноги, а ходить не может (Стол).</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году у дедушки 4 имени (Весна, Лета, Осень, Зима).</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красном домике сто братьев живет, все друг на друга похожи (арбуз).</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Конкурс 2. «Составь фигуры».</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Отсчитать 8 палочек и составить из них флажок прямоугольной формы.</w:t>
      </w:r>
    </w:p>
    <w:tbl>
      <w:tblPr>
        <w:tblW w:w="142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12"/>
        <w:gridCol w:w="713"/>
      </w:tblGrid>
      <w:tr w:rsidR="00922993" w:rsidRPr="00922993" w:rsidTr="00277CB3">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70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r w:rsidR="00922993" w:rsidRPr="00922993" w:rsidTr="00277CB3">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70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r w:rsidR="00922993" w:rsidRPr="00922993" w:rsidTr="00277CB3">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70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r w:rsidR="00922993" w:rsidRPr="00922993" w:rsidTr="00277CB3">
        <w:trPr>
          <w:tblCellSpacing w:w="0" w:type="dxa"/>
        </w:trPr>
        <w:tc>
          <w:tcPr>
            <w:tcW w:w="70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c>
          <w:tcPr>
            <w:tcW w:w="705"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bl>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xml:space="preserve">Переложить 2 палочки так, чтобы получилось 2 квадрата и 2 </w:t>
      </w:r>
      <w:proofErr w:type="gramStart"/>
      <w:r w:rsidRPr="00922993">
        <w:rPr>
          <w:rFonts w:ascii="Times New Roman" w:eastAsia="Times New Roman" w:hAnsi="Times New Roman" w:cs="Times New Roman"/>
          <w:sz w:val="28"/>
          <w:szCs w:val="28"/>
          <w:lang w:eastAsia="ru-RU"/>
        </w:rPr>
        <w:t>равных</w:t>
      </w:r>
      <w:proofErr w:type="gramEnd"/>
      <w:r w:rsidRPr="00922993">
        <w:rPr>
          <w:rFonts w:ascii="Times New Roman" w:eastAsia="Times New Roman" w:hAnsi="Times New Roman" w:cs="Times New Roman"/>
          <w:sz w:val="28"/>
          <w:szCs w:val="28"/>
          <w:lang w:eastAsia="ru-RU"/>
        </w:rPr>
        <w:t xml:space="preserve"> треугольника.</w:t>
      </w:r>
    </w:p>
    <w:tbl>
      <w:tblPr>
        <w:tblW w:w="18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60"/>
        <w:gridCol w:w="840"/>
      </w:tblGrid>
      <w:tr w:rsidR="00922993" w:rsidRPr="00922993" w:rsidTr="00277CB3">
        <w:trPr>
          <w:tblCellSpacing w:w="0" w:type="dxa"/>
        </w:trPr>
        <w:tc>
          <w:tcPr>
            <w:tcW w:w="93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590550" cy="590550"/>
                  <wp:effectExtent l="0" t="0" r="0" b="0"/>
                  <wp:docPr id="2" name="Рисунок 2" descr="http://www.vseodetishkax.ru/images/abs/clip_image016.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descr="http://www.vseodetishkax.ru/images/abs/clip_image016.gif"/>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tc>
        <w:tc>
          <w:tcPr>
            <w:tcW w:w="870" w:type="dxa"/>
            <w:tcBorders>
              <w:top w:val="outset" w:sz="6" w:space="0" w:color="auto"/>
              <w:left w:val="outset" w:sz="6" w:space="0" w:color="auto"/>
              <w:bottom w:val="outset" w:sz="6" w:space="0" w:color="auto"/>
              <w:right w:val="outset" w:sz="6" w:space="0" w:color="auto"/>
            </w:tcBorders>
            <w:hideMark/>
          </w:tcPr>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 </w:t>
            </w:r>
          </w:p>
        </w:tc>
      </w:tr>
    </w:tbl>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Дана фигура, похожая на стрелу. Надо переложить 4 палочки, чтобы получилось 4 треугольника.</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noProof/>
          <w:sz w:val="28"/>
          <w:szCs w:val="28"/>
          <w:lang w:eastAsia="ru-RU"/>
        </w:rPr>
        <w:drawing>
          <wp:inline distT="0" distB="0" distL="0" distR="0">
            <wp:extent cx="3594100" cy="1276350"/>
            <wp:effectExtent l="0" t="0" r="6350" b="0"/>
            <wp:docPr id="1" name="Рисунок 1" descr="http://www.vseodetishkax.ru/images/abs/clip_image017.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descr="http://www.vseodetishkax.ru/images/abs/clip_image017.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94100" cy="1276350"/>
                    </a:xfrm>
                    <a:prstGeom prst="rect">
                      <a:avLst/>
                    </a:prstGeom>
                    <a:noFill/>
                    <a:ln>
                      <a:noFill/>
                    </a:ln>
                  </pic:spPr>
                </pic:pic>
              </a:graphicData>
            </a:graphic>
          </wp:inline>
        </w:drawing>
      </w:r>
      <w:r w:rsidRPr="00922993">
        <w:rPr>
          <w:rFonts w:ascii="Times New Roman" w:eastAsia="Times New Roman" w:hAnsi="Times New Roman" w:cs="Times New Roman"/>
          <w:sz w:val="28"/>
          <w:szCs w:val="28"/>
          <w:lang w:eastAsia="ru-RU"/>
        </w:rPr>
        <w:t> </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Конкурс 3. «Реши задачу».</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На столе стояло 3 стакана с ягодами. Вова съел стакан ягод и поставил его на стол. Сколько стаканов стоит на столе (3).</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В комнате зажгли три свечи. Потом 1 из них погасла. Сколько свечей осталось (одна, две другие сгорели).</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Три человека ждали поезда 3 часа. Сколько времени ждал каждый? (3 часа).</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Подводятся итоги конкурса.</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sz w:val="28"/>
          <w:szCs w:val="28"/>
          <w:lang w:eastAsia="ru-RU"/>
        </w:rPr>
        <w:t>Процедурные логические задачи.</w:t>
      </w:r>
    </w:p>
    <w:p w:rsidR="00922993" w:rsidRPr="00922993" w:rsidRDefault="00922993" w:rsidP="00922993">
      <w:pPr>
        <w:spacing w:after="0" w:line="240" w:lineRule="auto"/>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Задача 1.</w:t>
      </w:r>
      <w:r w:rsidRPr="00922993">
        <w:rPr>
          <w:rFonts w:ascii="Times New Roman" w:eastAsia="Times New Roman" w:hAnsi="Times New Roman" w:cs="Times New Roman"/>
          <w:sz w:val="28"/>
          <w:szCs w:val="28"/>
          <w:lang w:eastAsia="ru-RU"/>
        </w:rPr>
        <w:t>Мише 7 лет. Разница в возрасте Миши и его сестры Маши 5 лет. Сколько лет Маше?</w:t>
      </w:r>
      <w:r w:rsidRPr="00922993">
        <w:rPr>
          <w:rFonts w:ascii="Times New Roman" w:eastAsia="Times New Roman" w:hAnsi="Times New Roman" w:cs="Times New Roman"/>
          <w:sz w:val="28"/>
          <w:szCs w:val="28"/>
          <w:lang w:eastAsia="ru-RU"/>
        </w:rPr>
        <w:br/>
        <w:t xml:space="preserve">Решение. С детьми полезно обсудить различные варианты записи ответа, подчеркивая </w:t>
      </w:r>
      <w:r w:rsidRPr="00922993">
        <w:rPr>
          <w:rFonts w:ascii="Times New Roman" w:eastAsia="Times New Roman" w:hAnsi="Times New Roman" w:cs="Times New Roman"/>
          <w:sz w:val="28"/>
          <w:szCs w:val="28"/>
          <w:lang w:eastAsia="ru-RU"/>
        </w:rPr>
        <w:lastRenderedPageBreak/>
        <w:t>тем самым богатство выбора записей условий и зависимость от этого записи результатов.</w:t>
      </w:r>
      <w:r w:rsidRPr="00922993">
        <w:rPr>
          <w:rFonts w:ascii="Times New Roman" w:eastAsia="Times New Roman" w:hAnsi="Times New Roman" w:cs="Times New Roman"/>
          <w:sz w:val="28"/>
          <w:szCs w:val="28"/>
          <w:lang w:eastAsia="ru-RU"/>
        </w:rPr>
        <w:br/>
        <w:t>Возможные ответы:</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Маша старше Миши, то ей 12 лет, иначе ей 2 года;</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Маша младше Миши, то ей 2 года, иначе ей 12 лет;</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Миша старше Маши, то ей 2 года, иначе ей 12 лет;</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Миша младше Маши, то ей 12 лет, иначе ей 2 года.</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 xml:space="preserve">Задача 2. </w:t>
      </w:r>
      <w:r w:rsidRPr="00922993">
        <w:rPr>
          <w:rFonts w:ascii="Times New Roman" w:eastAsia="Times New Roman" w:hAnsi="Times New Roman" w:cs="Times New Roman"/>
          <w:sz w:val="28"/>
          <w:szCs w:val="28"/>
          <w:lang w:eastAsia="ru-RU"/>
        </w:rPr>
        <w:t>У Коли было 5 машин, а у Андрея – 4. Андрею могут купить еще 2 машины. У кого из ребят будет больше машин?</w:t>
      </w:r>
      <w:r w:rsidRPr="00922993">
        <w:rPr>
          <w:rFonts w:ascii="Times New Roman" w:eastAsia="Times New Roman" w:hAnsi="Times New Roman" w:cs="Times New Roman"/>
          <w:sz w:val="28"/>
          <w:szCs w:val="28"/>
          <w:lang w:eastAsia="ru-RU"/>
        </w:rPr>
        <w:br/>
        <w:t>Решение. Если Андрею купят 2 машины, то у Андрея будет машин больше, иначе если Андрею купят 1 машину, то машин будет поровну, иначе больше машин будет у Коли.</w:t>
      </w:r>
      <w:r w:rsidRPr="00922993">
        <w:rPr>
          <w:rFonts w:ascii="Times New Roman" w:eastAsia="Times New Roman" w:hAnsi="Times New Roman" w:cs="Times New Roman"/>
          <w:sz w:val="28"/>
          <w:szCs w:val="28"/>
          <w:lang w:eastAsia="ru-RU"/>
        </w:rPr>
        <w:br/>
      </w:r>
      <w:r w:rsidRPr="00922993">
        <w:rPr>
          <w:rFonts w:ascii="Times New Roman" w:eastAsia="Times New Roman" w:hAnsi="Times New Roman" w:cs="Times New Roman"/>
          <w:b/>
          <w:bCs/>
          <w:i/>
          <w:iCs/>
          <w:sz w:val="28"/>
          <w:szCs w:val="28"/>
          <w:lang w:eastAsia="ru-RU"/>
        </w:rPr>
        <w:t>Задача 3</w:t>
      </w:r>
      <w:r w:rsidRPr="00922993">
        <w:rPr>
          <w:rFonts w:ascii="Times New Roman" w:eastAsia="Times New Roman" w:hAnsi="Times New Roman" w:cs="Times New Roman"/>
          <w:sz w:val="28"/>
          <w:szCs w:val="28"/>
          <w:lang w:eastAsia="ru-RU"/>
        </w:rPr>
        <w:t>. Леопольд посадил 6 горошин. Несколько из них дали ростки. Сколько горошин не дали ростков?</w:t>
      </w:r>
      <w:r w:rsidRPr="00922993">
        <w:rPr>
          <w:rFonts w:ascii="Times New Roman" w:eastAsia="Times New Roman" w:hAnsi="Times New Roman" w:cs="Times New Roman"/>
          <w:sz w:val="28"/>
          <w:szCs w:val="28"/>
          <w:lang w:eastAsia="ru-RU"/>
        </w:rPr>
        <w:br/>
        <w:t>Решение:</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дала росток одна горошина, то не дали 5;</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дали росток две горошины, то не дали 4;</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дали росток три горошины, то не дали 3;</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дали росток четыре горошины, то не дали 2;</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дали росток пять горошин, то не дала 1;</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иначе все горошины взошли.</w:t>
      </w:r>
    </w:p>
    <w:p w:rsidR="00922993" w:rsidRPr="00922993" w:rsidRDefault="00922993" w:rsidP="00922993">
      <w:pPr>
        <w:spacing w:after="0" w:line="240" w:lineRule="auto"/>
        <w:rPr>
          <w:rFonts w:ascii="Times New Roman" w:eastAsia="Times New Roman" w:hAnsi="Times New Roman" w:cs="Times New Roman"/>
          <w:sz w:val="28"/>
          <w:szCs w:val="28"/>
          <w:lang w:eastAsia="ru-RU"/>
        </w:rPr>
      </w:pPr>
      <w:r w:rsidRPr="00922993">
        <w:rPr>
          <w:rFonts w:ascii="Times New Roman" w:eastAsia="Times New Roman" w:hAnsi="Times New Roman" w:cs="Times New Roman"/>
          <w:b/>
          <w:bCs/>
          <w:i/>
          <w:iCs/>
          <w:sz w:val="28"/>
          <w:szCs w:val="28"/>
          <w:lang w:eastAsia="ru-RU"/>
        </w:rPr>
        <w:t>Задача 4</w:t>
      </w:r>
      <w:r w:rsidRPr="00922993">
        <w:rPr>
          <w:rFonts w:ascii="Times New Roman" w:eastAsia="Times New Roman" w:hAnsi="Times New Roman" w:cs="Times New Roman"/>
          <w:sz w:val="28"/>
          <w:szCs w:val="28"/>
          <w:lang w:eastAsia="ru-RU"/>
        </w:rPr>
        <w:t xml:space="preserve">. Маша купила 8 тетрадей. 4 она отдала </w:t>
      </w:r>
      <w:proofErr w:type="gramStart"/>
      <w:r w:rsidRPr="00922993">
        <w:rPr>
          <w:rFonts w:ascii="Times New Roman" w:eastAsia="Times New Roman" w:hAnsi="Times New Roman" w:cs="Times New Roman"/>
          <w:sz w:val="28"/>
          <w:szCs w:val="28"/>
          <w:lang w:eastAsia="ru-RU"/>
        </w:rPr>
        <w:t>Юре</w:t>
      </w:r>
      <w:proofErr w:type="gramEnd"/>
      <w:r w:rsidRPr="00922993">
        <w:rPr>
          <w:rFonts w:ascii="Times New Roman" w:eastAsia="Times New Roman" w:hAnsi="Times New Roman" w:cs="Times New Roman"/>
          <w:sz w:val="28"/>
          <w:szCs w:val="28"/>
          <w:lang w:eastAsia="ru-RU"/>
        </w:rPr>
        <w:t xml:space="preserve"> и некоторое количество тетрадей взял Дима. Сколько тетрадей осталось у Маши?</w:t>
      </w:r>
      <w:r w:rsidRPr="00922993">
        <w:rPr>
          <w:rFonts w:ascii="Times New Roman" w:eastAsia="Times New Roman" w:hAnsi="Times New Roman" w:cs="Times New Roman"/>
          <w:sz w:val="28"/>
          <w:szCs w:val="28"/>
          <w:lang w:eastAsia="ru-RU"/>
        </w:rPr>
        <w:br/>
        <w:t>Решение:</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Дима взял 1 тетрадь, то у Маши осталось 3;</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Дима взял 2 тетради, то у Маши осталось 2;</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Дима взял 3 тетради, то у Маши осталась 1;</w:t>
      </w:r>
    </w:p>
    <w:p w:rsidR="00922993" w:rsidRPr="00922993" w:rsidRDefault="00922993" w:rsidP="00922993">
      <w:pPr>
        <w:spacing w:after="0"/>
        <w:jc w:val="both"/>
        <w:rPr>
          <w:rFonts w:ascii="Times New Roman" w:eastAsia="Times New Roman" w:hAnsi="Times New Roman" w:cs="Times New Roman"/>
          <w:sz w:val="28"/>
          <w:szCs w:val="28"/>
          <w:lang w:eastAsia="ru-RU"/>
        </w:rPr>
      </w:pPr>
      <w:r w:rsidRPr="00922993">
        <w:rPr>
          <w:rFonts w:ascii="Times New Roman" w:eastAsia="Times New Roman" w:hAnsi="Times New Roman" w:cs="Times New Roman"/>
          <w:sz w:val="28"/>
          <w:szCs w:val="28"/>
          <w:lang w:eastAsia="ru-RU"/>
        </w:rPr>
        <w:t>если Дима взял 4 тетради, то у Маши ничего не осталось.</w:t>
      </w:r>
    </w:p>
    <w:p w:rsidR="00922993" w:rsidRPr="00922993" w:rsidRDefault="00922993" w:rsidP="00922993">
      <w:pPr>
        <w:spacing w:after="0"/>
        <w:jc w:val="both"/>
        <w:rPr>
          <w:rFonts w:ascii="Times New Roman" w:eastAsia="Times New Roman" w:hAnsi="Times New Roman" w:cs="Times New Roman"/>
          <w:sz w:val="28"/>
          <w:szCs w:val="28"/>
          <w:lang w:eastAsia="ru-RU"/>
        </w:rPr>
      </w:pPr>
    </w:p>
    <w:p w:rsidR="00922993" w:rsidRPr="00922993" w:rsidRDefault="00922993" w:rsidP="00922993">
      <w:pPr>
        <w:spacing w:after="0" w:line="240" w:lineRule="auto"/>
        <w:rPr>
          <w:rFonts w:ascii="Times New Roman" w:eastAsia="Times New Roman" w:hAnsi="Times New Roman" w:cs="Times New Roman"/>
          <w:b/>
          <w:bCs/>
          <w:sz w:val="28"/>
          <w:szCs w:val="28"/>
          <w:lang w:eastAsia="ru-RU"/>
        </w:rPr>
      </w:pPr>
    </w:p>
    <w:p w:rsidR="00B82387" w:rsidRDefault="00B82387"/>
    <w:sectPr w:rsidR="00B82387" w:rsidSect="00277CB3">
      <w:pgSz w:w="11907" w:h="16839" w:code="9"/>
      <w:pgMar w:top="720" w:right="720" w:bottom="720" w:left="720" w:header="708" w:footer="708" w:gutter="0"/>
      <w:pgBorders w:display="firstPage" w:offsetFrom="page">
        <w:top w:val="checkedBarColor" w:sz="10" w:space="24" w:color="auto"/>
        <w:left w:val="checkedBarColor" w:sz="10" w:space="24" w:color="auto"/>
        <w:bottom w:val="checkedBarColor" w:sz="10" w:space="24" w:color="auto"/>
        <w:right w:val="checkedBarColor" w:sz="10"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onotypeCorsiva">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50804"/>
    <w:multiLevelType w:val="hybridMultilevel"/>
    <w:tmpl w:val="A2F65AE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CD27761"/>
    <w:multiLevelType w:val="multilevel"/>
    <w:tmpl w:val="0ADE20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9947E74"/>
    <w:multiLevelType w:val="multilevel"/>
    <w:tmpl w:val="052A8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852EFF"/>
    <w:multiLevelType w:val="multilevel"/>
    <w:tmpl w:val="77DA7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192E19"/>
    <w:multiLevelType w:val="multilevel"/>
    <w:tmpl w:val="75329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71878F1"/>
    <w:multiLevelType w:val="multilevel"/>
    <w:tmpl w:val="26C24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7E11918"/>
    <w:multiLevelType w:val="multilevel"/>
    <w:tmpl w:val="BEB82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730DA2"/>
    <w:multiLevelType w:val="hybridMultilevel"/>
    <w:tmpl w:val="1D0229D8"/>
    <w:lvl w:ilvl="0" w:tplc="A6CC4AB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322A230B"/>
    <w:multiLevelType w:val="multilevel"/>
    <w:tmpl w:val="3A8A4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D302AE"/>
    <w:multiLevelType w:val="hybridMultilevel"/>
    <w:tmpl w:val="9D600E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44CA2DCD"/>
    <w:multiLevelType w:val="multilevel"/>
    <w:tmpl w:val="934A2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91D5461"/>
    <w:multiLevelType w:val="hybridMultilevel"/>
    <w:tmpl w:val="9A9E065E"/>
    <w:lvl w:ilvl="0" w:tplc="0419000B">
      <w:start w:val="1"/>
      <w:numFmt w:val="bullet"/>
      <w:lvlText w:val=""/>
      <w:lvlJc w:val="left"/>
      <w:pPr>
        <w:ind w:left="1117" w:hanging="360"/>
      </w:pPr>
      <w:rPr>
        <w:rFonts w:ascii="Wingdings" w:hAnsi="Wingdings"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12">
    <w:nsid w:val="71B2002A"/>
    <w:multiLevelType w:val="multilevel"/>
    <w:tmpl w:val="F1D28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891A25"/>
    <w:multiLevelType w:val="multilevel"/>
    <w:tmpl w:val="49943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5"/>
  </w:num>
  <w:num w:numId="3">
    <w:abstractNumId w:val="7"/>
  </w:num>
  <w:num w:numId="4">
    <w:abstractNumId w:val="11"/>
  </w:num>
  <w:num w:numId="5">
    <w:abstractNumId w:val="1"/>
  </w:num>
  <w:num w:numId="6">
    <w:abstractNumId w:val="10"/>
  </w:num>
  <w:num w:numId="7">
    <w:abstractNumId w:val="6"/>
  </w:num>
  <w:num w:numId="8">
    <w:abstractNumId w:val="3"/>
  </w:num>
  <w:num w:numId="9">
    <w:abstractNumId w:val="2"/>
  </w:num>
  <w:num w:numId="10">
    <w:abstractNumId w:val="4"/>
  </w:num>
  <w:num w:numId="11">
    <w:abstractNumId w:val="8"/>
  </w:num>
  <w:num w:numId="12">
    <w:abstractNumId w:val="12"/>
  </w:num>
  <w:num w:numId="13">
    <w:abstractNumId w:val="9"/>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993"/>
    <w:rsid w:val="00082D96"/>
    <w:rsid w:val="00277CB3"/>
    <w:rsid w:val="002B7E12"/>
    <w:rsid w:val="0032274C"/>
    <w:rsid w:val="00371619"/>
    <w:rsid w:val="00440972"/>
    <w:rsid w:val="005E7B02"/>
    <w:rsid w:val="006246CA"/>
    <w:rsid w:val="00652D4A"/>
    <w:rsid w:val="006879D9"/>
    <w:rsid w:val="00922993"/>
    <w:rsid w:val="00924FE3"/>
    <w:rsid w:val="00972AE0"/>
    <w:rsid w:val="00984F1C"/>
    <w:rsid w:val="00A24EC9"/>
    <w:rsid w:val="00A72569"/>
    <w:rsid w:val="00AA3C35"/>
    <w:rsid w:val="00AB4855"/>
    <w:rsid w:val="00B82387"/>
    <w:rsid w:val="00C21408"/>
    <w:rsid w:val="00C9366E"/>
    <w:rsid w:val="00D024D8"/>
    <w:rsid w:val="00D311C5"/>
    <w:rsid w:val="00DD05F3"/>
    <w:rsid w:val="00F55E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229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922993"/>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99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22993"/>
    <w:rPr>
      <w:rFonts w:ascii="Arial" w:eastAsia="Times New Roman" w:hAnsi="Arial" w:cs="Arial"/>
      <w:b/>
      <w:bCs/>
      <w:i/>
      <w:iCs/>
      <w:sz w:val="28"/>
      <w:szCs w:val="28"/>
      <w:lang w:eastAsia="ru-RU"/>
    </w:rPr>
  </w:style>
  <w:style w:type="numbering" w:customStyle="1" w:styleId="11">
    <w:name w:val="Нет списка1"/>
    <w:next w:val="a2"/>
    <w:semiHidden/>
    <w:rsid w:val="00922993"/>
  </w:style>
  <w:style w:type="paragraph" w:styleId="a3">
    <w:name w:val="Normal (Web)"/>
    <w:basedOn w:val="a"/>
    <w:uiPriority w:val="99"/>
    <w:rsid w:val="009229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922993"/>
    <w:rPr>
      <w:b/>
      <w:bCs/>
    </w:rPr>
  </w:style>
  <w:style w:type="character" w:styleId="a5">
    <w:name w:val="Emphasis"/>
    <w:qFormat/>
    <w:rsid w:val="00922993"/>
    <w:rPr>
      <w:i/>
      <w:iCs/>
    </w:rPr>
  </w:style>
  <w:style w:type="paragraph" w:styleId="a6">
    <w:name w:val="Balloon Text"/>
    <w:basedOn w:val="a"/>
    <w:link w:val="a7"/>
    <w:uiPriority w:val="99"/>
    <w:semiHidden/>
    <w:unhideWhenUsed/>
    <w:rsid w:val="009229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29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qFormat/>
    <w:rsid w:val="0092299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qFormat/>
    <w:rsid w:val="00922993"/>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22993"/>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rsid w:val="00922993"/>
    <w:rPr>
      <w:rFonts w:ascii="Arial" w:eastAsia="Times New Roman" w:hAnsi="Arial" w:cs="Arial"/>
      <w:b/>
      <w:bCs/>
      <w:i/>
      <w:iCs/>
      <w:sz w:val="28"/>
      <w:szCs w:val="28"/>
      <w:lang w:eastAsia="ru-RU"/>
    </w:rPr>
  </w:style>
  <w:style w:type="numbering" w:customStyle="1" w:styleId="11">
    <w:name w:val="Нет списка1"/>
    <w:next w:val="a2"/>
    <w:semiHidden/>
    <w:rsid w:val="00922993"/>
  </w:style>
  <w:style w:type="paragraph" w:styleId="a3">
    <w:name w:val="Normal (Web)"/>
    <w:basedOn w:val="a"/>
    <w:uiPriority w:val="99"/>
    <w:rsid w:val="0092299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qFormat/>
    <w:rsid w:val="00922993"/>
    <w:rPr>
      <w:b/>
      <w:bCs/>
    </w:rPr>
  </w:style>
  <w:style w:type="character" w:styleId="a5">
    <w:name w:val="Emphasis"/>
    <w:qFormat/>
    <w:rsid w:val="00922993"/>
    <w:rPr>
      <w:i/>
      <w:iCs/>
    </w:rPr>
  </w:style>
  <w:style w:type="paragraph" w:styleId="a6">
    <w:name w:val="Balloon Text"/>
    <w:basedOn w:val="a"/>
    <w:link w:val="a7"/>
    <w:uiPriority w:val="99"/>
    <w:semiHidden/>
    <w:unhideWhenUsed/>
    <w:rsid w:val="0092299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9229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Pages>
  <Words>4314</Words>
  <Characters>24592</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Журавушка</dc:creator>
  <cp:lastModifiedBy>Журавушка</cp:lastModifiedBy>
  <cp:revision>22</cp:revision>
  <cp:lastPrinted>2017-10-10T07:01:00Z</cp:lastPrinted>
  <dcterms:created xsi:type="dcterms:W3CDTF">2017-09-20T09:25:00Z</dcterms:created>
  <dcterms:modified xsi:type="dcterms:W3CDTF">2017-10-10T07:20:00Z</dcterms:modified>
</cp:coreProperties>
</file>